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E3" w:rsidRPr="001B6B39" w:rsidRDefault="00FC51E3" w:rsidP="00FC51E3">
      <w:pPr>
        <w:jc w:val="center"/>
        <w:rPr>
          <w:color w:val="000000"/>
        </w:rPr>
      </w:pPr>
      <w:r w:rsidRPr="001B6B39">
        <w:rPr>
          <w:color w:val="000000"/>
        </w:rPr>
        <w:t>Муниципальное общеобразовательное учреждение</w:t>
      </w:r>
    </w:p>
    <w:p w:rsidR="00FC51E3" w:rsidRPr="001B6B39" w:rsidRDefault="00FC51E3" w:rsidP="00FC51E3">
      <w:pPr>
        <w:jc w:val="center"/>
        <w:rPr>
          <w:color w:val="000000"/>
        </w:rPr>
      </w:pPr>
      <w:r w:rsidRPr="001B6B39">
        <w:rPr>
          <w:color w:val="000000"/>
        </w:rPr>
        <w:t>«Казинская средняя общеобразовательная школа»</w:t>
      </w:r>
    </w:p>
    <w:tbl>
      <w:tblPr>
        <w:tblpPr w:leftFromText="180" w:rightFromText="180" w:vertAnchor="page" w:horzAnchor="page" w:tblpX="1810" w:tblpY="1935"/>
        <w:tblW w:w="15665" w:type="dxa"/>
        <w:tblLook w:val="01E0"/>
      </w:tblPr>
      <w:tblGrid>
        <w:gridCol w:w="4503"/>
        <w:gridCol w:w="4961"/>
        <w:gridCol w:w="6201"/>
      </w:tblGrid>
      <w:tr w:rsidR="00FC51E3" w:rsidRPr="001B6B39" w:rsidTr="00422410">
        <w:trPr>
          <w:trHeight w:val="2157"/>
        </w:trPr>
        <w:tc>
          <w:tcPr>
            <w:tcW w:w="4503" w:type="dxa"/>
          </w:tcPr>
          <w:p w:rsidR="00FC51E3" w:rsidRPr="001B6B39" w:rsidRDefault="00FC51E3" w:rsidP="00422410">
            <w:pPr>
              <w:rPr>
                <w:b/>
                <w:color w:val="000000"/>
              </w:rPr>
            </w:pPr>
            <w:r w:rsidRPr="001B6B39">
              <w:rPr>
                <w:b/>
                <w:color w:val="000000"/>
              </w:rPr>
              <w:t>«Рассмотрено»</w:t>
            </w:r>
          </w:p>
          <w:p w:rsidR="00FC51E3" w:rsidRPr="001B6B39" w:rsidRDefault="00FC51E3" w:rsidP="00422410">
            <w:pPr>
              <w:rPr>
                <w:color w:val="000000"/>
              </w:rPr>
            </w:pPr>
            <w:r w:rsidRPr="001B6B39">
              <w:rPr>
                <w:color w:val="000000"/>
              </w:rPr>
              <w:t>на заседании МО</w:t>
            </w:r>
          </w:p>
          <w:p w:rsidR="00FC51E3" w:rsidRPr="00461676" w:rsidRDefault="006C46F7" w:rsidP="00422410">
            <w:r w:rsidRPr="00461676">
              <w:t xml:space="preserve">Протокол № </w:t>
            </w:r>
            <w:r w:rsidR="00461676" w:rsidRPr="00461676">
              <w:t>6</w:t>
            </w:r>
            <w:r w:rsidRPr="00461676">
              <w:t xml:space="preserve"> от  «27</w:t>
            </w:r>
            <w:r w:rsidR="00FC51E3" w:rsidRPr="00461676">
              <w:t>»июня 201</w:t>
            </w:r>
            <w:r w:rsidRPr="00461676">
              <w:t>8</w:t>
            </w:r>
            <w:r w:rsidR="00FC51E3" w:rsidRPr="00461676">
              <w:t xml:space="preserve"> г.</w:t>
            </w:r>
          </w:p>
          <w:p w:rsidR="00FC51E3" w:rsidRPr="001B6B39" w:rsidRDefault="00FC51E3" w:rsidP="00461676">
            <w:pPr>
              <w:rPr>
                <w:color w:val="000000"/>
              </w:rPr>
            </w:pPr>
            <w:r w:rsidRPr="00461676">
              <w:t xml:space="preserve">____________ </w:t>
            </w:r>
            <w:r w:rsidR="00461676" w:rsidRPr="00461676">
              <w:t>Л.В. Гительман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961" w:type="dxa"/>
          </w:tcPr>
          <w:p w:rsidR="00FC51E3" w:rsidRPr="001B6B39" w:rsidRDefault="00FC51E3" w:rsidP="00422410">
            <w:pPr>
              <w:rPr>
                <w:b/>
                <w:color w:val="000000"/>
              </w:rPr>
            </w:pPr>
            <w:r w:rsidRPr="001B6B39">
              <w:rPr>
                <w:b/>
                <w:color w:val="000000"/>
              </w:rPr>
              <w:t>«Согласовано»</w:t>
            </w:r>
          </w:p>
          <w:p w:rsidR="00FC51E3" w:rsidRPr="001B6B39" w:rsidRDefault="00FC51E3" w:rsidP="00422410">
            <w:pPr>
              <w:rPr>
                <w:color w:val="000000"/>
              </w:rPr>
            </w:pPr>
            <w:r w:rsidRPr="001B6B39">
              <w:rPr>
                <w:color w:val="000000"/>
              </w:rPr>
              <w:t>Заместитель директора</w:t>
            </w:r>
          </w:p>
          <w:p w:rsidR="00FC51E3" w:rsidRPr="001B6B39" w:rsidRDefault="00FC51E3" w:rsidP="00422410">
            <w:pPr>
              <w:rPr>
                <w:color w:val="000000"/>
              </w:rPr>
            </w:pPr>
            <w:r w:rsidRPr="001B6B39">
              <w:rPr>
                <w:color w:val="000000"/>
              </w:rPr>
              <w:t>МОУ «Казинская СОШ»</w:t>
            </w:r>
          </w:p>
          <w:p w:rsidR="00FC51E3" w:rsidRPr="001B6B39" w:rsidRDefault="00FC51E3" w:rsidP="00422410">
            <w:pPr>
              <w:rPr>
                <w:color w:val="000000"/>
              </w:rPr>
            </w:pPr>
            <w:r w:rsidRPr="001B6B39">
              <w:rPr>
                <w:color w:val="000000"/>
              </w:rPr>
              <w:t>Валуйского района Белгородской области</w:t>
            </w:r>
          </w:p>
          <w:p w:rsidR="00FC51E3" w:rsidRPr="001B6B39" w:rsidRDefault="00FC51E3" w:rsidP="00422410">
            <w:pPr>
              <w:rPr>
                <w:color w:val="000000"/>
              </w:rPr>
            </w:pPr>
            <w:r w:rsidRPr="001B6B39">
              <w:rPr>
                <w:color w:val="000000"/>
              </w:rPr>
              <w:t>_________ И.Н.Королева</w:t>
            </w:r>
          </w:p>
          <w:p w:rsidR="00FC51E3" w:rsidRPr="001B6B39" w:rsidRDefault="00FC51E3" w:rsidP="006C46F7">
            <w:pPr>
              <w:rPr>
                <w:color w:val="000000"/>
              </w:rPr>
            </w:pPr>
            <w:r w:rsidRPr="001B6B39">
              <w:rPr>
                <w:color w:val="000000"/>
              </w:rPr>
              <w:t>«</w:t>
            </w:r>
            <w:r w:rsidR="006C46F7">
              <w:rPr>
                <w:color w:val="000000"/>
              </w:rPr>
              <w:t>27</w:t>
            </w:r>
            <w:r w:rsidRPr="001B6B39">
              <w:rPr>
                <w:color w:val="000000"/>
              </w:rPr>
              <w:t>» августа 201</w:t>
            </w:r>
            <w:r w:rsidR="006C46F7">
              <w:rPr>
                <w:color w:val="000000"/>
              </w:rPr>
              <w:t>8</w:t>
            </w:r>
            <w:r w:rsidRPr="001B6B39">
              <w:rPr>
                <w:color w:val="000000"/>
              </w:rPr>
              <w:t>г.</w:t>
            </w:r>
          </w:p>
        </w:tc>
        <w:tc>
          <w:tcPr>
            <w:tcW w:w="6201" w:type="dxa"/>
          </w:tcPr>
          <w:p w:rsidR="00FC51E3" w:rsidRPr="001B6B39" w:rsidRDefault="00FC51E3" w:rsidP="00422410">
            <w:pPr>
              <w:rPr>
                <w:b/>
                <w:color w:val="000000"/>
              </w:rPr>
            </w:pPr>
            <w:r w:rsidRPr="001B6B39">
              <w:rPr>
                <w:b/>
                <w:color w:val="000000"/>
              </w:rPr>
              <w:t>«Утверждаю»</w:t>
            </w:r>
          </w:p>
          <w:p w:rsidR="00FC51E3" w:rsidRPr="001B6B39" w:rsidRDefault="00FC51E3" w:rsidP="00422410">
            <w:pPr>
              <w:rPr>
                <w:color w:val="000000"/>
              </w:rPr>
            </w:pPr>
            <w:r w:rsidRPr="001B6B39">
              <w:rPr>
                <w:color w:val="000000"/>
              </w:rPr>
              <w:t>Директор МОУ «Казинская СОШ»</w:t>
            </w:r>
          </w:p>
          <w:p w:rsidR="00FC51E3" w:rsidRPr="001B6B39" w:rsidRDefault="00FC51E3" w:rsidP="00422410">
            <w:pPr>
              <w:ind w:right="-1101"/>
              <w:rPr>
                <w:color w:val="000000"/>
              </w:rPr>
            </w:pPr>
            <w:r w:rsidRPr="001B6B39">
              <w:rPr>
                <w:color w:val="000000"/>
              </w:rPr>
              <w:t>Валуйского района</w:t>
            </w:r>
          </w:p>
          <w:p w:rsidR="00FC51E3" w:rsidRPr="001B6B39" w:rsidRDefault="00FC51E3" w:rsidP="00422410">
            <w:pPr>
              <w:rPr>
                <w:color w:val="000000"/>
              </w:rPr>
            </w:pPr>
            <w:r w:rsidRPr="001B6B39">
              <w:rPr>
                <w:color w:val="000000"/>
              </w:rPr>
              <w:t xml:space="preserve"> Белгородской области</w:t>
            </w:r>
          </w:p>
          <w:p w:rsidR="00FC51E3" w:rsidRPr="001B6B39" w:rsidRDefault="00FC51E3" w:rsidP="00422410">
            <w:pPr>
              <w:rPr>
                <w:color w:val="000000"/>
              </w:rPr>
            </w:pPr>
            <w:r w:rsidRPr="001B6B39">
              <w:rPr>
                <w:color w:val="000000"/>
              </w:rPr>
              <w:t>____________В.Г.Попов</w:t>
            </w:r>
          </w:p>
          <w:p w:rsidR="00FC51E3" w:rsidRPr="001B6B39" w:rsidRDefault="00FC51E3" w:rsidP="006C46F7">
            <w:pPr>
              <w:rPr>
                <w:color w:val="000000"/>
              </w:rPr>
            </w:pPr>
            <w:r w:rsidRPr="001B6B39">
              <w:rPr>
                <w:color w:val="000000"/>
              </w:rPr>
              <w:t>Приказ №</w:t>
            </w:r>
            <w:r>
              <w:rPr>
                <w:color w:val="000000"/>
              </w:rPr>
              <w:t xml:space="preserve"> 1</w:t>
            </w:r>
            <w:r w:rsidR="006C46F7">
              <w:rPr>
                <w:color w:val="000000"/>
              </w:rPr>
              <w:t>83</w:t>
            </w:r>
            <w:r>
              <w:rPr>
                <w:color w:val="000000"/>
              </w:rPr>
              <w:t xml:space="preserve"> от </w:t>
            </w:r>
            <w:r w:rsidRPr="001B6B39">
              <w:rPr>
                <w:color w:val="000000"/>
              </w:rPr>
              <w:t>«</w:t>
            </w:r>
            <w:r>
              <w:rPr>
                <w:color w:val="000000"/>
              </w:rPr>
              <w:t>31</w:t>
            </w:r>
            <w:r w:rsidRPr="001B6B39">
              <w:rPr>
                <w:color w:val="000000"/>
              </w:rPr>
              <w:t>» августа 201</w:t>
            </w:r>
            <w:r w:rsidR="006C46F7">
              <w:rPr>
                <w:color w:val="000000"/>
              </w:rPr>
              <w:t>8</w:t>
            </w:r>
            <w:r w:rsidRPr="001B6B39">
              <w:rPr>
                <w:color w:val="000000"/>
              </w:rPr>
              <w:t>г.</w:t>
            </w:r>
          </w:p>
        </w:tc>
      </w:tr>
    </w:tbl>
    <w:p w:rsidR="00FC51E3" w:rsidRPr="001B6B39" w:rsidRDefault="00FC51E3" w:rsidP="00FC51E3">
      <w:pPr>
        <w:jc w:val="center"/>
        <w:rPr>
          <w:color w:val="000000"/>
        </w:rPr>
      </w:pPr>
      <w:r w:rsidRPr="001B6B39">
        <w:rPr>
          <w:color w:val="000000"/>
        </w:rPr>
        <w:t>Валуйского района Белгородской области</w:t>
      </w:r>
    </w:p>
    <w:p w:rsidR="00FC51E3" w:rsidRPr="00DE637F" w:rsidRDefault="00FC51E3" w:rsidP="00FC51E3">
      <w:pPr>
        <w:jc w:val="center"/>
        <w:rPr>
          <w:color w:val="000000"/>
        </w:rPr>
      </w:pPr>
    </w:p>
    <w:p w:rsidR="00FC51E3" w:rsidRPr="00DE637F" w:rsidRDefault="00FC51E3" w:rsidP="00FC51E3">
      <w:pPr>
        <w:jc w:val="center"/>
        <w:rPr>
          <w:color w:val="000000"/>
        </w:rPr>
      </w:pPr>
    </w:p>
    <w:p w:rsidR="00FC51E3" w:rsidRPr="00DE637F" w:rsidRDefault="00FC51E3" w:rsidP="00FC51E3">
      <w:pPr>
        <w:jc w:val="center"/>
        <w:rPr>
          <w:color w:val="000000"/>
        </w:rPr>
      </w:pPr>
    </w:p>
    <w:p w:rsidR="00FC51E3" w:rsidRPr="00DE637F" w:rsidRDefault="00FC51E3" w:rsidP="00FC51E3">
      <w:pPr>
        <w:rPr>
          <w:color w:val="000000"/>
        </w:rPr>
      </w:pPr>
    </w:p>
    <w:p w:rsidR="00FC51E3" w:rsidRPr="00DE637F" w:rsidRDefault="00FC51E3" w:rsidP="00FC51E3">
      <w:pPr>
        <w:rPr>
          <w:color w:val="000000"/>
        </w:rPr>
      </w:pPr>
    </w:p>
    <w:p w:rsidR="00FC51E3" w:rsidRPr="00DE637F" w:rsidRDefault="00FC51E3" w:rsidP="00FC51E3">
      <w:pPr>
        <w:rPr>
          <w:color w:val="000000"/>
        </w:rPr>
      </w:pPr>
    </w:p>
    <w:p w:rsidR="00FC51E3" w:rsidRPr="00DE637F" w:rsidRDefault="00FC51E3" w:rsidP="00FC51E3">
      <w:pPr>
        <w:rPr>
          <w:color w:val="000000"/>
        </w:rPr>
      </w:pPr>
    </w:p>
    <w:p w:rsidR="00FC51E3" w:rsidRPr="00DE637F" w:rsidRDefault="00FC51E3" w:rsidP="00FC51E3">
      <w:pPr>
        <w:jc w:val="center"/>
        <w:rPr>
          <w:b/>
          <w:color w:val="000000"/>
          <w:sz w:val="32"/>
          <w:szCs w:val="32"/>
        </w:rPr>
      </w:pPr>
    </w:p>
    <w:p w:rsidR="00FC51E3" w:rsidRDefault="00FC51E3" w:rsidP="00FC51E3">
      <w:pPr>
        <w:jc w:val="center"/>
        <w:rPr>
          <w:b/>
          <w:color w:val="000000"/>
          <w:sz w:val="32"/>
          <w:szCs w:val="32"/>
        </w:rPr>
      </w:pPr>
    </w:p>
    <w:p w:rsidR="00FC51E3" w:rsidRPr="00DE637F" w:rsidRDefault="00FC51E3" w:rsidP="00FC51E3">
      <w:pPr>
        <w:jc w:val="center"/>
        <w:rPr>
          <w:b/>
          <w:color w:val="000000"/>
          <w:sz w:val="32"/>
          <w:szCs w:val="32"/>
        </w:rPr>
      </w:pPr>
      <w:r w:rsidRPr="00DE637F">
        <w:rPr>
          <w:b/>
          <w:color w:val="000000"/>
          <w:sz w:val="32"/>
          <w:szCs w:val="32"/>
        </w:rPr>
        <w:t>Рабочая программа</w:t>
      </w:r>
    </w:p>
    <w:p w:rsidR="00FC51E3" w:rsidRPr="00DE637F" w:rsidRDefault="00FC51E3" w:rsidP="00FC51E3">
      <w:pPr>
        <w:jc w:val="center"/>
        <w:rPr>
          <w:b/>
          <w:color w:val="000000"/>
          <w:sz w:val="32"/>
          <w:szCs w:val="32"/>
        </w:rPr>
      </w:pPr>
      <w:r w:rsidRPr="00DE637F">
        <w:rPr>
          <w:b/>
          <w:color w:val="000000"/>
          <w:sz w:val="32"/>
          <w:szCs w:val="32"/>
        </w:rPr>
        <w:t>по учебному предмету</w:t>
      </w:r>
    </w:p>
    <w:p w:rsidR="00FC51E3" w:rsidRPr="00DE637F" w:rsidRDefault="00FC51E3" w:rsidP="00FC51E3">
      <w:pPr>
        <w:jc w:val="center"/>
        <w:rPr>
          <w:b/>
          <w:color w:val="000000"/>
          <w:sz w:val="32"/>
          <w:szCs w:val="32"/>
        </w:rPr>
      </w:pPr>
      <w:r w:rsidRPr="00DE637F">
        <w:rPr>
          <w:b/>
          <w:color w:val="000000"/>
          <w:sz w:val="32"/>
          <w:szCs w:val="32"/>
        </w:rPr>
        <w:t>«</w:t>
      </w:r>
      <w:r>
        <w:rPr>
          <w:b/>
          <w:color w:val="000000"/>
          <w:sz w:val="32"/>
          <w:szCs w:val="32"/>
        </w:rPr>
        <w:t>Основы религиозных культур и светской этики. Основы православной культуры</w:t>
      </w:r>
      <w:r w:rsidRPr="00DE637F">
        <w:rPr>
          <w:b/>
          <w:color w:val="000000"/>
          <w:sz w:val="32"/>
          <w:szCs w:val="32"/>
        </w:rPr>
        <w:t>»</w:t>
      </w:r>
    </w:p>
    <w:p w:rsidR="00FC51E3" w:rsidRPr="00DE637F" w:rsidRDefault="00FC51E3" w:rsidP="00FC51E3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4  класс</w:t>
      </w:r>
    </w:p>
    <w:p w:rsidR="00FC51E3" w:rsidRPr="00DE637F" w:rsidRDefault="00FC51E3" w:rsidP="00FC51E3">
      <w:pPr>
        <w:rPr>
          <w:color w:val="000000"/>
        </w:rPr>
      </w:pPr>
    </w:p>
    <w:p w:rsidR="00FC51E3" w:rsidRPr="00DE637F" w:rsidRDefault="00FC51E3" w:rsidP="00FC51E3">
      <w:pPr>
        <w:rPr>
          <w:color w:val="000000"/>
        </w:rPr>
      </w:pPr>
    </w:p>
    <w:p w:rsidR="00FC51E3" w:rsidRPr="00DE637F" w:rsidRDefault="00FC51E3" w:rsidP="00FC51E3">
      <w:pPr>
        <w:rPr>
          <w:color w:val="000000"/>
          <w:sz w:val="28"/>
          <w:szCs w:val="28"/>
        </w:rPr>
      </w:pPr>
      <w:r w:rsidRPr="00DE637F">
        <w:rPr>
          <w:color w:val="000000"/>
          <w:sz w:val="28"/>
          <w:szCs w:val="28"/>
        </w:rPr>
        <w:t xml:space="preserve">Уровень обучения:  </w:t>
      </w:r>
      <w:r>
        <w:rPr>
          <w:color w:val="000000"/>
          <w:sz w:val="28"/>
          <w:szCs w:val="28"/>
        </w:rPr>
        <w:t>начальное</w:t>
      </w:r>
      <w:r w:rsidRPr="00DE637F">
        <w:rPr>
          <w:color w:val="000000"/>
          <w:sz w:val="28"/>
          <w:szCs w:val="28"/>
        </w:rPr>
        <w:t xml:space="preserve"> общее образование</w:t>
      </w:r>
    </w:p>
    <w:p w:rsidR="00FC51E3" w:rsidRPr="00DE637F" w:rsidRDefault="00FC51E3" w:rsidP="00FC51E3">
      <w:pPr>
        <w:rPr>
          <w:color w:val="000000"/>
          <w:sz w:val="28"/>
          <w:szCs w:val="28"/>
        </w:rPr>
      </w:pPr>
      <w:r w:rsidRPr="00DE637F">
        <w:rPr>
          <w:color w:val="000000"/>
          <w:sz w:val="28"/>
          <w:szCs w:val="28"/>
        </w:rPr>
        <w:t>Уровень изучения предмета:  базовый</w:t>
      </w:r>
    </w:p>
    <w:p w:rsidR="00FC51E3" w:rsidRDefault="00FC51E3" w:rsidP="00FC51E3">
      <w:pPr>
        <w:rPr>
          <w:color w:val="000000"/>
          <w:sz w:val="28"/>
          <w:szCs w:val="28"/>
        </w:rPr>
      </w:pPr>
      <w:r w:rsidRPr="00DE637F">
        <w:rPr>
          <w:color w:val="000000"/>
          <w:sz w:val="28"/>
          <w:szCs w:val="28"/>
        </w:rPr>
        <w:t xml:space="preserve">Срок реализации:  </w:t>
      </w:r>
      <w:r>
        <w:rPr>
          <w:color w:val="000000"/>
          <w:sz w:val="28"/>
          <w:szCs w:val="28"/>
        </w:rPr>
        <w:t>1</w:t>
      </w:r>
      <w:r w:rsidRPr="00DE63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</w:t>
      </w:r>
    </w:p>
    <w:p w:rsidR="00554C5B" w:rsidRPr="00DE637F" w:rsidRDefault="00554C5B" w:rsidP="00FC51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УМК: Шевченко Л.Л.</w:t>
      </w:r>
    </w:p>
    <w:p w:rsidR="00FC51E3" w:rsidRPr="00DE637F" w:rsidRDefault="00FC51E3" w:rsidP="00FC51E3">
      <w:pPr>
        <w:rPr>
          <w:color w:val="000000"/>
          <w:sz w:val="28"/>
          <w:szCs w:val="28"/>
        </w:rPr>
      </w:pPr>
      <w:r w:rsidRPr="00DE637F">
        <w:rPr>
          <w:color w:val="000000"/>
          <w:sz w:val="28"/>
          <w:szCs w:val="28"/>
        </w:rPr>
        <w:t xml:space="preserve">Общее количество часов: </w:t>
      </w:r>
      <w:r>
        <w:rPr>
          <w:color w:val="000000"/>
          <w:sz w:val="28"/>
          <w:szCs w:val="28"/>
        </w:rPr>
        <w:t>34</w:t>
      </w:r>
      <w:r w:rsidRPr="00DE637F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а</w:t>
      </w:r>
    </w:p>
    <w:p w:rsidR="00FC51E3" w:rsidRPr="001B6B39" w:rsidRDefault="00FC51E3" w:rsidP="00FC51E3">
      <w:pPr>
        <w:rPr>
          <w:color w:val="000000"/>
          <w:sz w:val="16"/>
          <w:szCs w:val="16"/>
        </w:rPr>
      </w:pPr>
    </w:p>
    <w:p w:rsidR="00FC51E3" w:rsidRPr="0000074D" w:rsidRDefault="00FC51E3" w:rsidP="00FC51E3">
      <w:pPr>
        <w:rPr>
          <w:color w:val="FF0000"/>
          <w:sz w:val="28"/>
          <w:szCs w:val="28"/>
        </w:rPr>
      </w:pPr>
    </w:p>
    <w:p w:rsidR="00FC51E3" w:rsidRPr="001B6B39" w:rsidRDefault="00FC51E3" w:rsidP="00FC51E3">
      <w:pPr>
        <w:rPr>
          <w:color w:val="000000"/>
          <w:sz w:val="16"/>
          <w:szCs w:val="16"/>
        </w:rPr>
      </w:pPr>
    </w:p>
    <w:p w:rsidR="00FC51E3" w:rsidRPr="00DE637F" w:rsidRDefault="00FC51E3" w:rsidP="00FC51E3">
      <w:pPr>
        <w:jc w:val="right"/>
        <w:rPr>
          <w:color w:val="000000"/>
          <w:sz w:val="28"/>
          <w:szCs w:val="28"/>
        </w:rPr>
      </w:pPr>
    </w:p>
    <w:p w:rsidR="00FC51E3" w:rsidRPr="00DE637F" w:rsidRDefault="00FC51E3" w:rsidP="00FC51E3">
      <w:pPr>
        <w:jc w:val="right"/>
        <w:rPr>
          <w:color w:val="000000"/>
          <w:sz w:val="28"/>
          <w:szCs w:val="28"/>
        </w:rPr>
      </w:pPr>
      <w:r w:rsidRPr="00DE637F">
        <w:rPr>
          <w:color w:val="000000"/>
          <w:sz w:val="28"/>
          <w:szCs w:val="28"/>
        </w:rPr>
        <w:t xml:space="preserve">                                                                                      Составител</w:t>
      </w:r>
      <w:r w:rsidR="0000074D">
        <w:rPr>
          <w:color w:val="000000"/>
          <w:sz w:val="28"/>
          <w:szCs w:val="28"/>
        </w:rPr>
        <w:t>ь</w:t>
      </w:r>
      <w:r w:rsidRPr="00DE637F">
        <w:rPr>
          <w:color w:val="000000"/>
          <w:sz w:val="28"/>
          <w:szCs w:val="28"/>
        </w:rPr>
        <w:t>:</w:t>
      </w:r>
    </w:p>
    <w:p w:rsidR="00FC51E3" w:rsidRDefault="00FC51E3" w:rsidP="00FC51E3">
      <w:pPr>
        <w:jc w:val="right"/>
        <w:rPr>
          <w:color w:val="000000"/>
          <w:sz w:val="28"/>
          <w:szCs w:val="28"/>
        </w:rPr>
      </w:pPr>
      <w:r w:rsidRPr="00DE637F">
        <w:rPr>
          <w:color w:val="000000"/>
          <w:sz w:val="28"/>
          <w:szCs w:val="28"/>
        </w:rPr>
        <w:t xml:space="preserve">                                                                                    </w:t>
      </w:r>
      <w:r>
        <w:rPr>
          <w:color w:val="000000"/>
          <w:sz w:val="28"/>
          <w:szCs w:val="28"/>
        </w:rPr>
        <w:t>Гунченко Я.А.,</w:t>
      </w:r>
      <w:r w:rsidRPr="00DE637F">
        <w:rPr>
          <w:color w:val="000000"/>
          <w:sz w:val="28"/>
          <w:szCs w:val="28"/>
        </w:rPr>
        <w:t xml:space="preserve"> учитель </w:t>
      </w:r>
      <w:r w:rsidR="0000074D">
        <w:rPr>
          <w:color w:val="000000"/>
          <w:sz w:val="28"/>
          <w:szCs w:val="28"/>
        </w:rPr>
        <w:t xml:space="preserve">ОРКСЭ </w:t>
      </w:r>
      <w:r w:rsidR="00553629">
        <w:rPr>
          <w:color w:val="000000"/>
          <w:sz w:val="28"/>
          <w:szCs w:val="28"/>
        </w:rPr>
        <w:t>и православной культуры</w:t>
      </w:r>
    </w:p>
    <w:p w:rsidR="00FC51E3" w:rsidRDefault="00FC51E3" w:rsidP="00FC51E3">
      <w:pPr>
        <w:jc w:val="center"/>
        <w:rPr>
          <w:color w:val="000000"/>
          <w:sz w:val="28"/>
          <w:szCs w:val="28"/>
        </w:rPr>
      </w:pPr>
    </w:p>
    <w:p w:rsidR="0000074D" w:rsidRDefault="0000074D" w:rsidP="00FC51E3">
      <w:pPr>
        <w:jc w:val="center"/>
        <w:rPr>
          <w:color w:val="000000"/>
          <w:sz w:val="28"/>
          <w:szCs w:val="28"/>
        </w:rPr>
      </w:pPr>
    </w:p>
    <w:p w:rsidR="00FC51E3" w:rsidRPr="00DE637F" w:rsidRDefault="00FC51E3" w:rsidP="00FC51E3">
      <w:pPr>
        <w:jc w:val="center"/>
        <w:rPr>
          <w:color w:val="000000"/>
          <w:sz w:val="28"/>
          <w:szCs w:val="28"/>
        </w:rPr>
      </w:pPr>
      <w:r w:rsidRPr="00DE637F">
        <w:rPr>
          <w:color w:val="000000"/>
          <w:sz w:val="28"/>
          <w:szCs w:val="28"/>
        </w:rPr>
        <w:t>201</w:t>
      </w:r>
      <w:r w:rsidR="0000074D">
        <w:rPr>
          <w:color w:val="000000"/>
          <w:sz w:val="28"/>
          <w:szCs w:val="28"/>
        </w:rPr>
        <w:t>8</w:t>
      </w:r>
      <w:r w:rsidRPr="00DE637F">
        <w:rPr>
          <w:color w:val="000000"/>
          <w:sz w:val="28"/>
          <w:szCs w:val="28"/>
        </w:rPr>
        <w:t xml:space="preserve"> год</w:t>
      </w:r>
    </w:p>
    <w:p w:rsidR="00FC51E3" w:rsidRDefault="00FC51E3" w:rsidP="005E4C20">
      <w:pPr>
        <w:autoSpaceDE w:val="0"/>
        <w:autoSpaceDN w:val="0"/>
        <w:adjustRightInd w:val="0"/>
        <w:jc w:val="center"/>
        <w:rPr>
          <w:b/>
        </w:rPr>
      </w:pPr>
    </w:p>
    <w:p w:rsidR="005E4C20" w:rsidRPr="000F1DC3" w:rsidRDefault="005E4C20" w:rsidP="005E4C20">
      <w:pPr>
        <w:autoSpaceDE w:val="0"/>
        <w:autoSpaceDN w:val="0"/>
        <w:adjustRightInd w:val="0"/>
        <w:jc w:val="center"/>
        <w:rPr>
          <w:b/>
        </w:rPr>
      </w:pPr>
      <w:r w:rsidRPr="000F1DC3">
        <w:rPr>
          <w:b/>
        </w:rPr>
        <w:t xml:space="preserve">ПЛАНИРУЕМЫЕ РЕЗУЛЬТАТЫ ИЗУЧЕНИЯ УЧЕБНОГО ПРЕДМЕТА </w:t>
      </w:r>
    </w:p>
    <w:p w:rsidR="005E4C20" w:rsidRDefault="005E4C20" w:rsidP="007A6FF1">
      <w:pPr>
        <w:autoSpaceDE w:val="0"/>
        <w:autoSpaceDN w:val="0"/>
        <w:adjustRightInd w:val="0"/>
        <w:ind w:left="720"/>
        <w:jc w:val="center"/>
        <w:rPr>
          <w:b/>
          <w:iCs/>
        </w:rPr>
      </w:pPr>
    </w:p>
    <w:p w:rsidR="007A6FF1" w:rsidRPr="007A6FF1" w:rsidRDefault="007A6FF1" w:rsidP="005E4C20">
      <w:pPr>
        <w:autoSpaceDE w:val="0"/>
        <w:autoSpaceDN w:val="0"/>
        <w:adjustRightInd w:val="0"/>
        <w:ind w:left="720"/>
        <w:rPr>
          <w:b/>
          <w:iCs/>
        </w:rPr>
      </w:pPr>
      <w:r w:rsidRPr="007A6FF1">
        <w:rPr>
          <w:b/>
          <w:iCs/>
        </w:rPr>
        <w:t>Личностные результаты: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формирование основ российской гражданской идентичности, чувства</w:t>
      </w:r>
      <w:r>
        <w:t xml:space="preserve"> </w:t>
      </w:r>
      <w:r w:rsidRPr="001528DB">
        <w:t>гордости за свою Родину, российский народ и историю России, осознание</w:t>
      </w:r>
      <w:r>
        <w:t xml:space="preserve"> </w:t>
      </w:r>
      <w:r w:rsidRPr="001528DB">
        <w:t>своей этнической и национальной принадлежности; становление гуманистических и демократических ценностных ориентации;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развитие самостоятельности и ли</w:t>
      </w:r>
      <w:r>
        <w:t>чной ответственности за свои по</w:t>
      </w:r>
      <w:r w:rsidRPr="001528DB">
        <w:t>ступки на основе представлений о нравственных нормах, социальной справедливости и свободе;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развитие этических чувств как регуляторов морального поведения;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развитие навыков сотрудничества со взрослыми и сверстниками в</w:t>
      </w:r>
      <w:r>
        <w:t xml:space="preserve"> </w:t>
      </w:r>
      <w:r w:rsidRPr="001528DB">
        <w:t>различных социальных ситуациях, умения не создавать конфликтов и находить выходы из спорных ситуаций;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наличие мотивации к труду, работе на результат, бережному отношению к материальным и духовным ценностям.</w:t>
      </w:r>
    </w:p>
    <w:p w:rsidR="007A6FF1" w:rsidRPr="007A6FF1" w:rsidRDefault="007A6FF1" w:rsidP="005E4C20">
      <w:pPr>
        <w:autoSpaceDE w:val="0"/>
        <w:autoSpaceDN w:val="0"/>
        <w:adjustRightInd w:val="0"/>
        <w:ind w:left="720"/>
        <w:rPr>
          <w:b/>
          <w:iCs/>
        </w:rPr>
      </w:pPr>
      <w:r w:rsidRPr="007A6FF1">
        <w:rPr>
          <w:b/>
          <w:iCs/>
        </w:rPr>
        <w:t>Метапредметные результаты:</w:t>
      </w:r>
    </w:p>
    <w:p w:rsidR="007A6FF1" w:rsidRPr="001528DB" w:rsidRDefault="007A6FF1" w:rsidP="007A6FF1">
      <w:pPr>
        <w:autoSpaceDE w:val="0"/>
        <w:autoSpaceDN w:val="0"/>
        <w:adjustRightInd w:val="0"/>
        <w:ind w:left="284"/>
        <w:jc w:val="both"/>
      </w:pPr>
      <w:r w:rsidRPr="001528DB">
        <w:t>- овладение способностью понимать цели и задачи учебной деятельности; поиска средств е</w:t>
      </w:r>
      <w:r w:rsidRPr="001528DB">
        <w:rPr>
          <w:rFonts w:hAnsi="Cambria Math"/>
        </w:rPr>
        <w:t>ѐ</w:t>
      </w:r>
      <w:r w:rsidRPr="001528DB">
        <w:t xml:space="preserve"> осуществления;</w:t>
      </w:r>
    </w:p>
    <w:p w:rsidR="007A6FF1" w:rsidRPr="001528DB" w:rsidRDefault="007A6FF1" w:rsidP="007A6FF1">
      <w:pPr>
        <w:autoSpaceDE w:val="0"/>
        <w:autoSpaceDN w:val="0"/>
        <w:adjustRightInd w:val="0"/>
        <w:ind w:left="284"/>
        <w:jc w:val="both"/>
      </w:pPr>
      <w:r w:rsidRPr="001528DB">
        <w:t>- формирование умения планировать, контролировать и оценивать</w:t>
      </w:r>
      <w:r>
        <w:t xml:space="preserve"> </w:t>
      </w:r>
      <w:r w:rsidRPr="001528DB">
        <w:t>учебные действия в соответствии с поставленной задачей и условиями е</w:t>
      </w:r>
      <w:r w:rsidRPr="001528DB">
        <w:rPr>
          <w:rFonts w:hAnsi="Cambria Math"/>
        </w:rPr>
        <w:t>ѐ</w:t>
      </w:r>
      <w:r>
        <w:t xml:space="preserve"> </w:t>
      </w:r>
      <w:r w:rsidRPr="001528DB">
        <w:t>реализации; определять наиболее эффективные способы достижения результата; вносить соответствующие коррективы в их выполнение на основе оценки и уч</w:t>
      </w:r>
      <w:r w:rsidRPr="001528DB">
        <w:rPr>
          <w:rFonts w:hAnsi="Cambria Math"/>
        </w:rPr>
        <w:t>ѐ</w:t>
      </w:r>
      <w:r w:rsidRPr="001528DB">
        <w:t>та характера ошибок; понимать причины успеха/неуспеха учебной деятельности;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умение осуществлять информационный поиск для выполнения учебных заданий;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овладение навыками смыслового чтения текстов различных стилей и</w:t>
      </w:r>
      <w:r>
        <w:t xml:space="preserve"> </w:t>
      </w:r>
      <w:r w:rsidRPr="001528DB">
        <w:t>жанров, осознанного построения речевых высказываний в соответствии с задачами коммуникации;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овладение логическими действиями анализа, синтеза, сравнения,</w:t>
      </w:r>
      <w:r>
        <w:t xml:space="preserve"> </w:t>
      </w:r>
      <w:r w:rsidRPr="001528DB">
        <w:t>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готовность слушать собеседника и вести диалог; готовность признавать возможность существования различных точек зрения и права каждого</w:t>
      </w:r>
      <w:r>
        <w:t xml:space="preserve"> </w:t>
      </w:r>
      <w:r w:rsidRPr="001528DB">
        <w:t>иметь свою собственную; излагать сво</w:t>
      </w:r>
      <w:r w:rsidRPr="001528DB">
        <w:rPr>
          <w:rFonts w:hAnsi="Cambria Math"/>
        </w:rPr>
        <w:t>ѐ</w:t>
      </w:r>
      <w:r w:rsidRPr="001528DB">
        <w:t xml:space="preserve"> мнение и аргументировать свою точку зрения и оценку событий; готовность конструктивно решать конфликты</w:t>
      </w:r>
      <w:r>
        <w:t xml:space="preserve"> </w:t>
      </w:r>
      <w:r w:rsidRPr="001528DB">
        <w:t>посредством интересов сторон и сотрудничества;</w:t>
      </w:r>
    </w:p>
    <w:p w:rsidR="007A6FF1" w:rsidRPr="001528DB" w:rsidRDefault="007A6FF1" w:rsidP="007A6FF1">
      <w:pPr>
        <w:autoSpaceDE w:val="0"/>
        <w:autoSpaceDN w:val="0"/>
        <w:adjustRightInd w:val="0"/>
        <w:ind w:left="360"/>
        <w:jc w:val="both"/>
      </w:pPr>
      <w:r w:rsidRPr="001528DB">
        <w:t>- определение общей цели и путей е</w:t>
      </w:r>
      <w:r w:rsidRPr="001528DB">
        <w:rPr>
          <w:rFonts w:hAnsi="Cambria Math"/>
        </w:rPr>
        <w:t>ѐ</w:t>
      </w:r>
      <w:r w:rsidRPr="001528DB">
        <w:t xml:space="preserve"> достижения, умение договориться</w:t>
      </w:r>
      <w:r>
        <w:t xml:space="preserve"> </w:t>
      </w:r>
      <w:r w:rsidRPr="001528DB">
        <w:t>о распределении ролей в совместной деятельности; адекватно оценивать собственное поведение и поведение окружающих.</w:t>
      </w:r>
    </w:p>
    <w:p w:rsidR="004B2BF3" w:rsidRPr="007A6FF1" w:rsidRDefault="004B2BF3" w:rsidP="005E4C20">
      <w:pPr>
        <w:autoSpaceDE w:val="0"/>
        <w:autoSpaceDN w:val="0"/>
        <w:adjustRightInd w:val="0"/>
        <w:ind w:left="720"/>
        <w:rPr>
          <w:b/>
          <w:iCs/>
        </w:rPr>
      </w:pPr>
      <w:r w:rsidRPr="007A6FF1">
        <w:rPr>
          <w:b/>
          <w:iCs/>
        </w:rPr>
        <w:t>Предметные результаты:</w:t>
      </w:r>
    </w:p>
    <w:p w:rsidR="004B2BF3" w:rsidRPr="001528DB" w:rsidRDefault="004B2BF3" w:rsidP="004B2BF3">
      <w:pPr>
        <w:autoSpaceDE w:val="0"/>
        <w:autoSpaceDN w:val="0"/>
        <w:adjustRightInd w:val="0"/>
        <w:ind w:left="360"/>
        <w:jc w:val="both"/>
      </w:pPr>
      <w:r w:rsidRPr="001528DB">
        <w:t>- знание, понимание и принятие личностью ценностей: Отечество, семья, традиции;</w:t>
      </w:r>
    </w:p>
    <w:p w:rsidR="004B2BF3" w:rsidRPr="001528DB" w:rsidRDefault="004B2BF3" w:rsidP="004B2BF3">
      <w:pPr>
        <w:autoSpaceDE w:val="0"/>
        <w:autoSpaceDN w:val="0"/>
        <w:adjustRightInd w:val="0"/>
        <w:ind w:left="360"/>
        <w:jc w:val="both"/>
      </w:pPr>
      <w:r w:rsidRPr="001528DB">
        <w:lastRenderedPageBreak/>
        <w:t>- знакомство с основными нормами православной морали, понимание</w:t>
      </w:r>
      <w:r>
        <w:t xml:space="preserve"> </w:t>
      </w:r>
      <w:r w:rsidRPr="001528DB">
        <w:t>их значения в выстраивании конструктивных отношений в семье и обществе;</w:t>
      </w:r>
    </w:p>
    <w:p w:rsidR="004B2BF3" w:rsidRPr="001528DB" w:rsidRDefault="004B2BF3" w:rsidP="004B2BF3">
      <w:pPr>
        <w:autoSpaceDE w:val="0"/>
        <w:autoSpaceDN w:val="0"/>
        <w:adjustRightInd w:val="0"/>
        <w:ind w:left="360"/>
        <w:jc w:val="both"/>
      </w:pPr>
      <w:r w:rsidRPr="001528DB">
        <w:t>- понимание значения нравственности в жизни человека и общества;</w:t>
      </w:r>
    </w:p>
    <w:p w:rsidR="004B2BF3" w:rsidRPr="001528DB" w:rsidRDefault="004B2BF3" w:rsidP="004B2BF3">
      <w:pPr>
        <w:autoSpaceDE w:val="0"/>
        <w:autoSpaceDN w:val="0"/>
        <w:adjustRightInd w:val="0"/>
        <w:ind w:left="360"/>
        <w:jc w:val="both"/>
      </w:pPr>
      <w:r w:rsidRPr="001528DB">
        <w:t xml:space="preserve">- общие представления об исторической роли </w:t>
      </w:r>
      <w:r>
        <w:t>православия</w:t>
      </w:r>
      <w:r w:rsidRPr="001528DB">
        <w:t xml:space="preserve"> в</w:t>
      </w:r>
      <w:r>
        <w:t xml:space="preserve"> </w:t>
      </w:r>
      <w:r w:rsidRPr="001528DB">
        <w:t>становлении российской государственности; формирование первоначального</w:t>
      </w:r>
      <w:r>
        <w:t xml:space="preserve"> представления об </w:t>
      </w:r>
      <w:r w:rsidRPr="001528DB">
        <w:t>отечественной культурной традиции как духовной основе</w:t>
      </w:r>
      <w:r>
        <w:t xml:space="preserve"> </w:t>
      </w:r>
      <w:r w:rsidRPr="001528DB">
        <w:t>народа России;</w:t>
      </w:r>
    </w:p>
    <w:p w:rsidR="004B2BF3" w:rsidRPr="00DF443F" w:rsidRDefault="004B2BF3" w:rsidP="004B2BF3">
      <w:pPr>
        <w:pStyle w:val="11"/>
        <w:ind w:firstLine="709"/>
        <w:jc w:val="both"/>
        <w:rPr>
          <w:kern w:val="2"/>
          <w:u w:val="single"/>
        </w:rPr>
      </w:pPr>
      <w:r w:rsidRPr="001528DB">
        <w:t xml:space="preserve">- </w:t>
      </w:r>
      <w:r w:rsidRPr="009E743D">
        <w:rPr>
          <w:rFonts w:ascii="Times New Roman" w:hAnsi="Times New Roman"/>
          <w:sz w:val="24"/>
          <w:szCs w:val="24"/>
        </w:rPr>
        <w:t>осознание ценности человеческой жизни.</w:t>
      </w:r>
      <w:r w:rsidRPr="009E743D">
        <w:rPr>
          <w:sz w:val="28"/>
        </w:rPr>
        <w:t xml:space="preserve"> </w:t>
      </w:r>
    </w:p>
    <w:p w:rsidR="004B2BF3" w:rsidRDefault="004B2BF3" w:rsidP="004B2BF3">
      <w:pPr>
        <w:shd w:val="clear" w:color="auto" w:fill="FFFFFF"/>
        <w:autoSpaceDE w:val="0"/>
        <w:autoSpaceDN w:val="0"/>
        <w:adjustRightInd w:val="0"/>
        <w:rPr>
          <w:kern w:val="2"/>
          <w:u w:val="single"/>
        </w:rPr>
      </w:pPr>
    </w:p>
    <w:p w:rsidR="004B2BF3" w:rsidRDefault="004B2BF3" w:rsidP="004B2BF3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kern w:val="2"/>
        </w:rPr>
      </w:pPr>
      <w:r w:rsidRPr="00CF3F7F">
        <w:rPr>
          <w:b/>
          <w:kern w:val="2"/>
        </w:rPr>
        <w:t xml:space="preserve">СОДЕРЖАНИЕ </w:t>
      </w:r>
      <w:r w:rsidR="005E4C20" w:rsidRPr="00331C06">
        <w:rPr>
          <w:b/>
          <w:sz w:val="28"/>
          <w:szCs w:val="28"/>
        </w:rPr>
        <w:t>УЧЕБНОГО ПРЕДМЕТА</w:t>
      </w:r>
    </w:p>
    <w:p w:rsidR="004B2BF3" w:rsidRPr="00F96CD5" w:rsidRDefault="004B2BF3" w:rsidP="004B2BF3">
      <w:pPr>
        <w:jc w:val="both"/>
      </w:pPr>
      <w:r w:rsidRPr="00B50BEF">
        <w:rPr>
          <w:b/>
        </w:rPr>
        <w:t>Россия –</w:t>
      </w:r>
      <w:r>
        <w:rPr>
          <w:b/>
        </w:rPr>
        <w:t xml:space="preserve"> </w:t>
      </w:r>
      <w:r w:rsidRPr="00B50BEF">
        <w:rPr>
          <w:b/>
        </w:rPr>
        <w:t>наша Родина</w:t>
      </w:r>
      <w:r>
        <w:rPr>
          <w:b/>
        </w:rPr>
        <w:t xml:space="preserve">. </w:t>
      </w:r>
      <w:r w:rsidRPr="00B50BEF">
        <w:t>Обращение к детям</w:t>
      </w:r>
      <w:r>
        <w:t>. О духовных ценностях жизни людей.</w:t>
      </w:r>
      <w:r w:rsidRPr="00B50BEF">
        <w:rPr>
          <w:b/>
        </w:rPr>
        <w:t xml:space="preserve">  </w:t>
      </w:r>
    </w:p>
    <w:p w:rsidR="004B2BF3" w:rsidRDefault="004B2BF3" w:rsidP="004B2BF3">
      <w:pPr>
        <w:jc w:val="both"/>
        <w:rPr>
          <w:b/>
        </w:rPr>
      </w:pPr>
      <w:r w:rsidRPr="00FA27B0">
        <w:rPr>
          <w:b/>
        </w:rPr>
        <w:t>Культура и религия</w:t>
      </w:r>
      <w:r>
        <w:rPr>
          <w:b/>
        </w:rPr>
        <w:t xml:space="preserve">. </w:t>
      </w:r>
      <w:r w:rsidRPr="00FA27B0">
        <w:t>О</w:t>
      </w:r>
      <w:r>
        <w:t xml:space="preserve"> вере, знании и культуре. О чём рассказывает религиозная культура? Культура, культурный человек. Историческая память, религия, религиозная культура. Ценности жизни христиан. Любовь к Родине. Отечество. Христианство- одна из основных религий мира. Во что верят православные христиане. Иисус Христос. Православие- основная религия в России.</w:t>
      </w:r>
    </w:p>
    <w:p w:rsidR="004B2BF3" w:rsidRDefault="004B2BF3" w:rsidP="004B2BF3">
      <w:pPr>
        <w:jc w:val="both"/>
      </w:pPr>
      <w:r w:rsidRPr="008D0908">
        <w:rPr>
          <w:b/>
        </w:rPr>
        <w:t>Священное Писание. О чём рассказывает Библия?</w:t>
      </w:r>
      <w:r>
        <w:rPr>
          <w:b/>
        </w:rPr>
        <w:t xml:space="preserve"> </w:t>
      </w:r>
      <w:r w:rsidRPr="008D0908">
        <w:t>Христианское понимание происхождения знания о Боге. Священное Писание.</w:t>
      </w:r>
      <w:r>
        <w:t xml:space="preserve"> В какой книге написано о сотворении мира? Библия. Книги, входящие в состав Библии. Смысл жизни человека и правила жизни. Сотворение мира. Шесть дней творения. Обращение к Богу- молитва. Знаменитые люди – о Библии.</w:t>
      </w:r>
    </w:p>
    <w:p w:rsidR="004B2BF3" w:rsidRDefault="004B2BF3" w:rsidP="004B2BF3">
      <w:pPr>
        <w:jc w:val="both"/>
        <w:rPr>
          <w:b/>
        </w:rPr>
      </w:pPr>
      <w:r w:rsidRPr="008D0908">
        <w:rPr>
          <w:b/>
        </w:rPr>
        <w:t>Священное Писание</w:t>
      </w:r>
      <w:r>
        <w:rPr>
          <w:b/>
        </w:rPr>
        <w:t xml:space="preserve">. Что говорит о Боге православная культура? </w:t>
      </w:r>
      <w:r w:rsidRPr="008D0908">
        <w:t>Библия рассказывает о том, что Бог открыл о Себе людям</w:t>
      </w:r>
      <w:r>
        <w:t>. Христианское откровение о Святой Троице. Явление Троицы Аврааму. Размышление Святых о тайне Святой Троицы.</w:t>
      </w:r>
    </w:p>
    <w:p w:rsidR="004B2BF3" w:rsidRDefault="004B2BF3" w:rsidP="004B2BF3">
      <w:pPr>
        <w:jc w:val="both"/>
      </w:pPr>
      <w:r w:rsidRPr="00CE6B10">
        <w:rPr>
          <w:b/>
        </w:rPr>
        <w:t>Добро и зло.</w:t>
      </w:r>
      <w:r>
        <w:t xml:space="preserve"> Добро и зло  в православной традиции. Добро и зло в ангельском мире. Добрые и злые ангелы. Ангел Хранитель.</w:t>
      </w:r>
    </w:p>
    <w:p w:rsidR="004B2BF3" w:rsidRDefault="004B2BF3" w:rsidP="004B2BF3">
      <w:pPr>
        <w:jc w:val="both"/>
      </w:pPr>
      <w:r>
        <w:rPr>
          <w:b/>
        </w:rPr>
        <w:t xml:space="preserve">Что говорит о человеке православная культура? </w:t>
      </w:r>
      <w:r w:rsidRPr="00CE6B10">
        <w:t>Священная история рассказывает о Боге</w:t>
      </w:r>
      <w:r>
        <w:t>, мире. Человеке: Бог – Творец красивого мира; как Бог создавал мир; сотворение человека; Адам- любимое чадо Божие. Общение человека с Богом. Жизнь в Раю. Правила, данные человеку для жизни. Как зло появилось в мире. Искушение Евы. Грехопадение. Изгнание из Рая. Взаимосвязь христианских понятий  «послушание- радость»</w:t>
      </w:r>
    </w:p>
    <w:p w:rsidR="004B2BF3" w:rsidRDefault="004B2BF3" w:rsidP="004B2BF3">
      <w:pPr>
        <w:jc w:val="both"/>
      </w:pPr>
      <w:r>
        <w:rPr>
          <w:b/>
        </w:rPr>
        <w:t>Что говорит о человеке православная культура? О талантах и душе человека.</w:t>
      </w:r>
    </w:p>
    <w:p w:rsidR="004B2BF3" w:rsidRDefault="004B2BF3" w:rsidP="004B2BF3">
      <w:pPr>
        <w:jc w:val="both"/>
      </w:pPr>
      <w:r>
        <w:t>Размышление маленького христианина о человеке: рождение, рост, развитие, смерть, душевные способности, способность воображения, внутренние душевные чувства; совесть, воля. Человек- образ и подобие Божие Какими качествами украшается душа человека?</w:t>
      </w:r>
    </w:p>
    <w:p w:rsidR="004B2BF3" w:rsidRDefault="004B2BF3" w:rsidP="004B2BF3">
      <w:pPr>
        <w:jc w:val="both"/>
        <w:rPr>
          <w:b/>
        </w:rPr>
      </w:pPr>
      <w:r w:rsidRPr="00A64EF4">
        <w:rPr>
          <w:b/>
        </w:rPr>
        <w:t>Христианское учение о спасении.</w:t>
      </w:r>
      <w:r>
        <w:rPr>
          <w:b/>
        </w:rPr>
        <w:t xml:space="preserve"> </w:t>
      </w:r>
      <w:r w:rsidRPr="00A64EF4">
        <w:rPr>
          <w:b/>
        </w:rPr>
        <w:t>Спасение.</w:t>
      </w:r>
      <w:r>
        <w:rPr>
          <w:b/>
        </w:rPr>
        <w:t xml:space="preserve"> </w:t>
      </w:r>
      <w:r w:rsidRPr="00A64EF4">
        <w:t>Пророки. Пророк Моисей.</w:t>
      </w:r>
      <w:r>
        <w:t xml:space="preserve"> </w:t>
      </w:r>
      <w:r w:rsidRPr="00A64EF4">
        <w:t>Как Бог спасал людей:</w:t>
      </w:r>
      <w:r>
        <w:t xml:space="preserve"> десять заповедей. Царь Со</w:t>
      </w:r>
      <w:r w:rsidRPr="00A64EF4">
        <w:t>ломон.</w:t>
      </w:r>
    </w:p>
    <w:p w:rsidR="004B2BF3" w:rsidRDefault="004B2BF3" w:rsidP="004B2BF3">
      <w:pPr>
        <w:jc w:val="both"/>
        <w:rPr>
          <w:b/>
        </w:rPr>
      </w:pPr>
      <w:r w:rsidRPr="00A64EF4">
        <w:rPr>
          <w:b/>
        </w:rPr>
        <w:t>Спаситель.</w:t>
      </w:r>
      <w:r>
        <w:rPr>
          <w:b/>
        </w:rPr>
        <w:t xml:space="preserve"> </w:t>
      </w:r>
      <w:r w:rsidRPr="00A64EF4">
        <w:t>Священное Писание рассказывает о Рождестве Христовом</w:t>
      </w:r>
      <w:r>
        <w:t>. Рождество в вертепе. Явление ангелов. Поклонение волхвов. Почему Спаситель пришёл в мир не грозным Судьёй или земным Царём, а кротким младенцем? О дарах волхвов, которые они принесли Христу: как они выглядят, где хранятся.</w:t>
      </w:r>
    </w:p>
    <w:p w:rsidR="004B2BF3" w:rsidRDefault="004B2BF3" w:rsidP="004B2BF3">
      <w:pPr>
        <w:jc w:val="both"/>
        <w:rPr>
          <w:b/>
        </w:rPr>
      </w:pPr>
      <w:r w:rsidRPr="00227DEC">
        <w:rPr>
          <w:b/>
        </w:rPr>
        <w:t>Христианская этика Чему Иисус Христос учил людей. Заповеди блаженства.</w:t>
      </w:r>
    </w:p>
    <w:p w:rsidR="004B2BF3" w:rsidRDefault="004B2BF3" w:rsidP="004B2BF3">
      <w:pPr>
        <w:jc w:val="both"/>
      </w:pPr>
      <w:r>
        <w:t>Что нужно человеку для счастливой жизни? Учение Христа. Заповеди блаженства. Блаженство – счастье. Нагорная проповедь. Радость выполнения заповедей. Апостолы и евангелисты, Матфей, Марк, Лука, Иоанн. Радостная весть. Божественная благодать.</w:t>
      </w:r>
    </w:p>
    <w:p w:rsidR="004B2BF3" w:rsidRDefault="004B2BF3" w:rsidP="004B2BF3">
      <w:pPr>
        <w:jc w:val="both"/>
        <w:rPr>
          <w:b/>
        </w:rPr>
      </w:pPr>
      <w:r w:rsidRPr="00227DEC">
        <w:rPr>
          <w:b/>
        </w:rPr>
        <w:t>Христианская этика. Золотое правило жизни христиан.</w:t>
      </w:r>
    </w:p>
    <w:p w:rsidR="004B2BF3" w:rsidRDefault="004B2BF3" w:rsidP="004B2BF3">
      <w:pPr>
        <w:jc w:val="both"/>
      </w:pPr>
      <w:r>
        <w:t>Главное правило христианской жизни: « Как хотите, чтобы с вами поступали люди, так и вы поступайте с ними». Почему это правило можно назвать «золотым» правилом? Доброта моей души. Чем я могу поделиться. Следует ли мне ожидать ответного добра от людей? Что означают  слова «круговая порука добра»?Понятие ответственности и обязанностей.</w:t>
      </w:r>
    </w:p>
    <w:p w:rsidR="004B2BF3" w:rsidRDefault="004B2BF3" w:rsidP="004B2BF3">
      <w:pPr>
        <w:jc w:val="both"/>
      </w:pPr>
      <w:r w:rsidRPr="00227DEC">
        <w:rPr>
          <w:b/>
        </w:rPr>
        <w:lastRenderedPageBreak/>
        <w:t>Христианская этика.</w:t>
      </w:r>
      <w:r>
        <w:rPr>
          <w:b/>
        </w:rPr>
        <w:t xml:space="preserve"> Добродетели и страсти. Какой я? </w:t>
      </w:r>
      <w:r w:rsidRPr="00227DEC">
        <w:t>Что помогает и что мешает человеку подниматься по небесной лестнице?</w:t>
      </w:r>
      <w:r>
        <w:t xml:space="preserve"> </w:t>
      </w:r>
      <w:r w:rsidRPr="00227DEC">
        <w:t>Добродетели и страсти</w:t>
      </w:r>
      <w:r>
        <w:t>. Как растёт в человеке доброе? Притча о сеятеле. Препятствия на пути человека к добру. Что это такое? Какие бывают добродетели, какие – страсти. Как научиться бороться со  страстями. Где находятся препятствия: внутри человека или вовне? Какие из них сильнее? «Доброе сердце – злое сердце» - как понимать это выражение? Поэма святителя Иоасафа Белгородского о сражении семи добродетелей с семью грехами. Какие добродетели с какими страстями борются? Отношение к труду. Труд души. Древо талантов - добродетелей  христианина.</w:t>
      </w:r>
    </w:p>
    <w:p w:rsidR="004B2BF3" w:rsidRDefault="004B2BF3" w:rsidP="004B2BF3">
      <w:pPr>
        <w:jc w:val="both"/>
      </w:pPr>
      <w:r w:rsidRPr="00227DEC">
        <w:rPr>
          <w:b/>
        </w:rPr>
        <w:t>Христианская этика.</w:t>
      </w:r>
      <w:r>
        <w:rPr>
          <w:b/>
        </w:rPr>
        <w:t xml:space="preserve"> Милосердие. Кто мой ближний? </w:t>
      </w:r>
      <w:r w:rsidRPr="004D0396">
        <w:t>Доброта и милосердие христианина. Притча</w:t>
      </w:r>
      <w:r>
        <w:rPr>
          <w:b/>
        </w:rPr>
        <w:t xml:space="preserve">  </w:t>
      </w:r>
      <w:r w:rsidRPr="004D0396">
        <w:t>о милосердном самарянине</w:t>
      </w:r>
      <w:r>
        <w:t>. Какой он – христианин? Долг и ответственность христианина. За что должен отвечать человек? Милость, милосердие, сострадание христианина</w:t>
      </w:r>
      <w:r w:rsidR="00352E42">
        <w:t>.</w:t>
      </w:r>
    </w:p>
    <w:p w:rsidR="00352E42" w:rsidRDefault="00352E42" w:rsidP="004B2BF3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iCs/>
          <w:color w:val="000000"/>
        </w:rPr>
      </w:pPr>
    </w:p>
    <w:p w:rsidR="005E4C20" w:rsidRDefault="005E4C20" w:rsidP="005E4C20">
      <w:pPr>
        <w:autoSpaceDE w:val="0"/>
        <w:autoSpaceDN w:val="0"/>
        <w:adjustRightInd w:val="0"/>
        <w:ind w:firstLine="851"/>
        <w:jc w:val="center"/>
        <w:rPr>
          <w:b/>
        </w:rPr>
      </w:pPr>
      <w:r w:rsidRPr="00137B9A">
        <w:rPr>
          <w:b/>
        </w:rPr>
        <w:t>ТЕМАТИЧЕСКОЕ ПЛАНИРОВАНИЕ С ОПРЕДЕЛЕНИЕМ ОСНОВНЫХ ВИДОВ УЧЕБНОЙ ДЕЯТЕЛЬНОСТИ ОБУЧАЮЩИХСЯ</w:t>
      </w:r>
    </w:p>
    <w:p w:rsidR="005E4C20" w:rsidRDefault="005E4C20" w:rsidP="005E4C20">
      <w:pPr>
        <w:autoSpaceDE w:val="0"/>
        <w:autoSpaceDN w:val="0"/>
        <w:adjustRightInd w:val="0"/>
        <w:ind w:firstLine="851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1"/>
        <w:gridCol w:w="8079"/>
      </w:tblGrid>
      <w:tr w:rsidR="00B22522" w:rsidRPr="0070189E" w:rsidTr="0000074D">
        <w:tc>
          <w:tcPr>
            <w:tcW w:w="6771" w:type="dxa"/>
          </w:tcPr>
          <w:p w:rsidR="00B22522" w:rsidRPr="008D4C94" w:rsidRDefault="00B22522" w:rsidP="008D4C94">
            <w:pPr>
              <w:pStyle w:val="21"/>
              <w:shd w:val="clear" w:color="auto" w:fill="auto"/>
              <w:spacing w:line="23" w:lineRule="atLeast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8D4C94">
              <w:rPr>
                <w:rStyle w:val="100"/>
                <w:rFonts w:eastAsia="Calibri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8079" w:type="dxa"/>
          </w:tcPr>
          <w:p w:rsidR="00B22522" w:rsidRPr="008D4C94" w:rsidRDefault="00B22522" w:rsidP="008D4C94">
            <w:pPr>
              <w:pStyle w:val="21"/>
              <w:shd w:val="clear" w:color="auto" w:fill="auto"/>
              <w:spacing w:line="23" w:lineRule="atLeast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8D4C94">
              <w:rPr>
                <w:rStyle w:val="100"/>
                <w:rFonts w:eastAsia="Calibri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B22522" w:rsidRPr="0070189E" w:rsidTr="0000074D">
        <w:tc>
          <w:tcPr>
            <w:tcW w:w="14850" w:type="dxa"/>
            <w:gridSpan w:val="2"/>
          </w:tcPr>
          <w:p w:rsidR="00B22522" w:rsidRPr="00352E42" w:rsidRDefault="00B22522" w:rsidP="00352E42">
            <w:pPr>
              <w:pStyle w:val="Style4"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D4C9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Культура и религия в жизни человека</w:t>
            </w:r>
            <w:r w:rsidRPr="008D4C94">
              <w:rPr>
                <w:rFonts w:ascii="Times New Roman" w:hAnsi="Times New Roman"/>
                <w:b/>
                <w:sz w:val="22"/>
                <w:szCs w:val="22"/>
              </w:rPr>
              <w:t xml:space="preserve">  (2 ч)</w:t>
            </w:r>
          </w:p>
        </w:tc>
      </w:tr>
      <w:tr w:rsidR="00B22522" w:rsidRPr="0070189E" w:rsidTr="0000074D">
        <w:tc>
          <w:tcPr>
            <w:tcW w:w="6771" w:type="dxa"/>
          </w:tcPr>
          <w:p w:rsidR="00B22522" w:rsidRPr="008D4C94" w:rsidRDefault="00B22522" w:rsidP="008D4C94">
            <w:pPr>
              <w:outlineLvl w:val="0"/>
            </w:pPr>
            <w:r w:rsidRPr="002E6028">
              <w:t>Культура и религия в жизни человека Россия – наша Родина.</w:t>
            </w:r>
          </w:p>
          <w:p w:rsidR="00B22522" w:rsidRPr="008D4C94" w:rsidRDefault="00B22522" w:rsidP="008D4C94">
            <w:pPr>
              <w:pStyle w:val="21"/>
              <w:shd w:val="clear" w:color="auto" w:fill="auto"/>
              <w:spacing w:line="23" w:lineRule="atLeast"/>
              <w:ind w:firstLine="0"/>
              <w:contextualSpacing/>
              <w:rPr>
                <w:b/>
                <w:sz w:val="24"/>
                <w:szCs w:val="24"/>
              </w:rPr>
            </w:pPr>
            <w:r w:rsidRPr="008D4C94">
              <w:rPr>
                <w:rStyle w:val="FontStyle29"/>
                <w:b w:val="0"/>
              </w:rPr>
              <w:t>О вере, знании и культуре.</w:t>
            </w:r>
          </w:p>
        </w:tc>
        <w:tc>
          <w:tcPr>
            <w:tcW w:w="8079" w:type="dxa"/>
          </w:tcPr>
          <w:p w:rsidR="00B22522" w:rsidRPr="008D4C94" w:rsidRDefault="00B22522" w:rsidP="008D4C94">
            <w:pPr>
              <w:pStyle w:val="10"/>
              <w:shd w:val="clear" w:color="auto" w:fill="auto"/>
              <w:spacing w:line="240" w:lineRule="auto"/>
              <w:rPr>
                <w:sz w:val="22"/>
                <w:szCs w:val="22"/>
                <w:lang w:val="ru-RU"/>
              </w:rPr>
            </w:pPr>
            <w:r w:rsidRPr="008D4C94">
              <w:rPr>
                <w:rStyle w:val="af4"/>
                <w:sz w:val="22"/>
                <w:szCs w:val="22"/>
                <w:lang w:val="ru-RU"/>
              </w:rPr>
              <w:t>Понимать</w:t>
            </w:r>
            <w:r w:rsidRPr="008D4C94">
              <w:rPr>
                <w:sz w:val="22"/>
                <w:szCs w:val="22"/>
                <w:lang w:val="ru-RU"/>
              </w:rPr>
              <w:t xml:space="preserve"> учебные задачи раздела и данного урока, стремиться их выполнить;</w:t>
            </w:r>
          </w:p>
          <w:p w:rsidR="00B22522" w:rsidRPr="008D4C94" w:rsidRDefault="00B22522" w:rsidP="008D4C94">
            <w:pPr>
              <w:pStyle w:val="10"/>
              <w:widowControl/>
              <w:numPr>
                <w:ilvl w:val="0"/>
                <w:numId w:val="10"/>
              </w:numPr>
              <w:shd w:val="clear" w:color="auto" w:fill="auto"/>
              <w:tabs>
                <w:tab w:val="left" w:pos="418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8D4C94">
              <w:rPr>
                <w:rStyle w:val="af4"/>
                <w:sz w:val="22"/>
                <w:szCs w:val="22"/>
                <w:lang w:val="ru-RU"/>
              </w:rPr>
              <w:t>анализировать</w:t>
            </w:r>
            <w:r w:rsidRPr="008D4C94">
              <w:rPr>
                <w:sz w:val="22"/>
                <w:szCs w:val="22"/>
                <w:lang w:val="ru-RU"/>
              </w:rPr>
              <w:t xml:space="preserve"> информацию учебника о том, что нас окружает; </w:t>
            </w:r>
            <w:r w:rsidRPr="008D4C94">
              <w:rPr>
                <w:rStyle w:val="af4"/>
                <w:sz w:val="22"/>
                <w:szCs w:val="22"/>
                <w:lang w:val="ru-RU"/>
              </w:rPr>
              <w:t xml:space="preserve">приводить примеры </w:t>
            </w:r>
            <w:r w:rsidRPr="008D4C94">
              <w:rPr>
                <w:sz w:val="22"/>
                <w:szCs w:val="22"/>
                <w:lang w:val="ru-RU"/>
              </w:rPr>
              <w:t>отличий красок, форм;</w:t>
            </w:r>
            <w:r w:rsidRPr="008D4C94">
              <w:rPr>
                <w:rStyle w:val="af4"/>
                <w:sz w:val="22"/>
                <w:szCs w:val="22"/>
                <w:lang w:val="ru-RU"/>
              </w:rPr>
              <w:t xml:space="preserve"> работать со взрослыми: извлекать</w:t>
            </w:r>
            <w:r w:rsidRPr="008D4C94">
              <w:rPr>
                <w:sz w:val="22"/>
                <w:szCs w:val="22"/>
                <w:lang w:val="ru-RU"/>
              </w:rPr>
              <w:t xml:space="preserve"> из различных источников (энциклопедии, краеведческая литература, литературные произведения) сведения о своем регионе</w:t>
            </w:r>
          </w:p>
        </w:tc>
      </w:tr>
      <w:tr w:rsidR="00B22522" w:rsidRPr="0070189E" w:rsidTr="0000074D">
        <w:tc>
          <w:tcPr>
            <w:tcW w:w="14850" w:type="dxa"/>
            <w:gridSpan w:val="2"/>
          </w:tcPr>
          <w:p w:rsidR="00B22522" w:rsidRPr="008D4C94" w:rsidRDefault="00B22522" w:rsidP="008D4C94">
            <w:pPr>
              <w:pStyle w:val="10"/>
              <w:shd w:val="clear" w:color="auto" w:fill="auto"/>
              <w:spacing w:line="240" w:lineRule="auto"/>
              <w:jc w:val="center"/>
              <w:rPr>
                <w:rStyle w:val="af4"/>
                <w:b w:val="0"/>
                <w:sz w:val="22"/>
                <w:szCs w:val="22"/>
                <w:lang w:val="ru-RU"/>
              </w:rPr>
            </w:pPr>
            <w:r w:rsidRPr="008D4C94">
              <w:rPr>
                <w:b/>
                <w:color w:val="000000"/>
              </w:rPr>
              <w:t>Священное писание</w:t>
            </w:r>
            <w:r w:rsidRPr="008D4C94">
              <w:rPr>
                <w:b/>
                <w:color w:val="000000"/>
                <w:lang w:val="ru-RU"/>
              </w:rPr>
              <w:t xml:space="preserve"> (5ч)</w:t>
            </w:r>
          </w:p>
        </w:tc>
      </w:tr>
      <w:tr w:rsidR="00B22522" w:rsidRPr="0070189E" w:rsidTr="0000074D">
        <w:tc>
          <w:tcPr>
            <w:tcW w:w="6771" w:type="dxa"/>
          </w:tcPr>
          <w:p w:rsidR="00B22522" w:rsidRPr="008D4C94" w:rsidRDefault="00B22522" w:rsidP="008D4C94">
            <w:pPr>
              <w:outlineLvl w:val="0"/>
              <w:rPr>
                <w:b/>
              </w:rPr>
            </w:pPr>
            <w:r w:rsidRPr="008D4C94">
              <w:rPr>
                <w:rStyle w:val="FontStyle32"/>
                <w:b w:val="0"/>
                <w:sz w:val="24"/>
                <w:szCs w:val="24"/>
              </w:rPr>
              <w:t>О чем рассказывает Библия?</w:t>
            </w:r>
          </w:p>
          <w:p w:rsidR="00B22522" w:rsidRPr="008D4C94" w:rsidRDefault="00B22522" w:rsidP="008D4C94">
            <w:pPr>
              <w:pStyle w:val="Style16"/>
              <w:widowControl/>
              <w:tabs>
                <w:tab w:val="left" w:pos="526"/>
              </w:tabs>
              <w:spacing w:before="65" w:line="240" w:lineRule="auto"/>
              <w:ind w:firstLine="0"/>
              <w:outlineLvl w:val="0"/>
              <w:rPr>
                <w:rStyle w:val="FontStyle32"/>
                <w:b w:val="0"/>
              </w:rPr>
            </w:pPr>
            <w:r w:rsidRPr="008D4C94">
              <w:rPr>
                <w:rStyle w:val="FontStyle32"/>
                <w:b w:val="0"/>
                <w:sz w:val="24"/>
                <w:szCs w:val="24"/>
              </w:rPr>
              <w:t xml:space="preserve">Что говорит о Боге православная культура?  </w:t>
            </w:r>
          </w:p>
          <w:p w:rsidR="00B22522" w:rsidRPr="008D4C94" w:rsidRDefault="00B22522" w:rsidP="008D4C94">
            <w:pPr>
              <w:outlineLvl w:val="0"/>
            </w:pPr>
            <w:r w:rsidRPr="009B2B55">
              <w:t>Добро и зло.</w:t>
            </w:r>
          </w:p>
          <w:p w:rsidR="00B22522" w:rsidRPr="008D4C94" w:rsidRDefault="00B22522" w:rsidP="008D4C94">
            <w:pPr>
              <w:outlineLvl w:val="0"/>
              <w:rPr>
                <w:b/>
              </w:rPr>
            </w:pPr>
            <w:r w:rsidRPr="008D4C94">
              <w:rPr>
                <w:rStyle w:val="FontStyle32"/>
                <w:b w:val="0"/>
                <w:sz w:val="24"/>
                <w:szCs w:val="24"/>
              </w:rPr>
              <w:t xml:space="preserve">Что говорит о человеке православная культура?  </w:t>
            </w:r>
          </w:p>
          <w:p w:rsidR="00B22522" w:rsidRPr="009B2B55" w:rsidRDefault="00B22522" w:rsidP="008D4C94">
            <w:pPr>
              <w:outlineLvl w:val="0"/>
            </w:pPr>
            <w:r w:rsidRPr="009B2B55">
              <w:t>О талантах и душе человека</w:t>
            </w:r>
            <w:r w:rsidRPr="009B2B55">
              <w:rPr>
                <w:rStyle w:val="FontStyle29"/>
              </w:rPr>
              <w:t>.</w:t>
            </w:r>
          </w:p>
          <w:p w:rsidR="00B22522" w:rsidRPr="008D4C94" w:rsidRDefault="00B22522" w:rsidP="008D4C94">
            <w:pPr>
              <w:outlineLvl w:val="0"/>
              <w:rPr>
                <w:b/>
              </w:rPr>
            </w:pPr>
          </w:p>
        </w:tc>
        <w:tc>
          <w:tcPr>
            <w:tcW w:w="8079" w:type="dxa"/>
          </w:tcPr>
          <w:p w:rsidR="00B22522" w:rsidRPr="008D4C94" w:rsidRDefault="00B22522" w:rsidP="008D4C94">
            <w:pPr>
              <w:pStyle w:val="10"/>
              <w:shd w:val="clear" w:color="auto" w:fill="auto"/>
              <w:tabs>
                <w:tab w:val="left" w:pos="413"/>
              </w:tabs>
              <w:spacing w:line="240" w:lineRule="auto"/>
              <w:jc w:val="left"/>
              <w:rPr>
                <w:rStyle w:val="af4"/>
                <w:b w:val="0"/>
                <w:bCs w:val="0"/>
                <w:sz w:val="22"/>
                <w:szCs w:val="22"/>
                <w:lang w:val="ru-RU"/>
              </w:rPr>
            </w:pPr>
            <w:r w:rsidRPr="008D4C94">
              <w:rPr>
                <w:b/>
                <w:color w:val="000000"/>
                <w:lang w:val="ru-RU"/>
              </w:rPr>
              <w:t xml:space="preserve">Читать </w:t>
            </w:r>
            <w:r w:rsidRPr="008D4C94">
              <w:rPr>
                <w:color w:val="000000"/>
                <w:lang w:val="ru-RU"/>
              </w:rPr>
              <w:t>рассказы из Священной истории, отвечать на вопросы по содержанию. Отвечать на вопросы по иллюстрации</w:t>
            </w:r>
            <w:r w:rsidRPr="008D4C94">
              <w:rPr>
                <w:b/>
                <w:color w:val="000000"/>
                <w:lang w:val="ru-RU"/>
              </w:rPr>
              <w:t>.</w:t>
            </w:r>
            <w:r w:rsidRPr="008D4C94">
              <w:rPr>
                <w:rStyle w:val="af4"/>
                <w:sz w:val="22"/>
                <w:szCs w:val="22"/>
                <w:lang w:val="ru-RU"/>
              </w:rPr>
              <w:t xml:space="preserve"> Обсуждаем – размышляем: прочитать, подумать, сравнить и рассказать о себе. </w:t>
            </w:r>
            <w:r w:rsidRPr="008D4C94">
              <w:rPr>
                <w:rStyle w:val="af4"/>
                <w:b w:val="0"/>
                <w:sz w:val="22"/>
                <w:szCs w:val="22"/>
                <w:lang w:val="ru-RU"/>
              </w:rPr>
              <w:t>Объяснить пословицу.</w:t>
            </w:r>
          </w:p>
          <w:p w:rsidR="00B22522" w:rsidRPr="008D4C94" w:rsidRDefault="00B22522" w:rsidP="008D4C94">
            <w:pPr>
              <w:autoSpaceDE w:val="0"/>
              <w:autoSpaceDN w:val="0"/>
              <w:adjustRightInd w:val="0"/>
              <w:rPr>
                <w:rFonts w:ascii="Royal Times New Roman" w:hAnsi="Royal Times New Roman"/>
                <w:color w:val="000000"/>
              </w:rPr>
            </w:pPr>
            <w:r w:rsidRPr="008D4C94">
              <w:rPr>
                <w:rStyle w:val="af4"/>
                <w:rFonts w:cs="Times New Roman"/>
                <w:b w:val="0"/>
                <w:sz w:val="22"/>
                <w:szCs w:val="22"/>
              </w:rPr>
              <w:t>Прочитать сказку и нарисовать картинку</w:t>
            </w:r>
            <w:r w:rsidRPr="008D4C94">
              <w:rPr>
                <w:rStyle w:val="af4"/>
                <w:rFonts w:cs="Times New Roman"/>
                <w:sz w:val="22"/>
                <w:szCs w:val="22"/>
              </w:rPr>
              <w:t>.</w:t>
            </w:r>
            <w:r w:rsidRPr="008D4C94">
              <w:rPr>
                <w:b/>
                <w:color w:val="000000"/>
                <w:sz w:val="22"/>
                <w:szCs w:val="22"/>
              </w:rPr>
              <w:t xml:space="preserve"> Изучать</w:t>
            </w:r>
            <w:r w:rsidRPr="008D4C94">
              <w:rPr>
                <w:rFonts w:ascii="Royal Times New Roman" w:hAnsi="Royal Times New Roman"/>
                <w:color w:val="000000"/>
                <w:sz w:val="22"/>
                <w:szCs w:val="22"/>
              </w:rPr>
              <w:t xml:space="preserve">    духовные традиции православия               </w:t>
            </w:r>
          </w:p>
          <w:p w:rsidR="00B22522" w:rsidRPr="008D4C94" w:rsidRDefault="00B22522" w:rsidP="00693FA9">
            <w:pPr>
              <w:rPr>
                <w:rFonts w:ascii="Royal Times New Roman" w:hAnsi="Royal Times New Roman"/>
              </w:rPr>
            </w:pPr>
          </w:p>
          <w:p w:rsidR="00B22522" w:rsidRPr="008D4C94" w:rsidRDefault="00B22522" w:rsidP="008D4C94">
            <w:pPr>
              <w:pStyle w:val="10"/>
              <w:shd w:val="clear" w:color="auto" w:fill="auto"/>
              <w:tabs>
                <w:tab w:val="left" w:pos="413"/>
              </w:tabs>
              <w:spacing w:line="240" w:lineRule="auto"/>
              <w:jc w:val="left"/>
              <w:rPr>
                <w:rFonts w:cs="Microsoft Sans Serif"/>
                <w:sz w:val="22"/>
                <w:szCs w:val="22"/>
                <w:shd w:val="clear" w:color="auto" w:fill="FFFFFF"/>
                <w:lang w:val="ru-RU"/>
              </w:rPr>
            </w:pPr>
          </w:p>
        </w:tc>
      </w:tr>
      <w:tr w:rsidR="00B22522" w:rsidRPr="0070189E" w:rsidTr="0000074D">
        <w:tc>
          <w:tcPr>
            <w:tcW w:w="14850" w:type="dxa"/>
            <w:gridSpan w:val="2"/>
          </w:tcPr>
          <w:p w:rsidR="00B22522" w:rsidRPr="008D4C94" w:rsidRDefault="00B22522" w:rsidP="008D4C94">
            <w:pPr>
              <w:pStyle w:val="10"/>
              <w:shd w:val="clear" w:color="auto" w:fill="auto"/>
              <w:spacing w:line="240" w:lineRule="auto"/>
              <w:rPr>
                <w:rStyle w:val="af4"/>
                <w:b w:val="0"/>
                <w:sz w:val="22"/>
                <w:szCs w:val="22"/>
                <w:lang w:val="ru-RU"/>
              </w:rPr>
            </w:pPr>
            <w:r w:rsidRPr="008D4C94">
              <w:rPr>
                <w:b/>
                <w:lang w:val="ru-RU"/>
              </w:rPr>
              <w:t xml:space="preserve">Христос Спаситель. Христианское учение о спасении. </w:t>
            </w:r>
            <w:r w:rsidRPr="008D4C94">
              <w:rPr>
                <w:b/>
              </w:rPr>
              <w:t>Христианская этика.</w:t>
            </w:r>
            <w:r w:rsidRPr="008D4C94">
              <w:rPr>
                <w:b/>
                <w:lang w:val="ru-RU"/>
              </w:rPr>
              <w:t>(10ч)</w:t>
            </w:r>
          </w:p>
        </w:tc>
      </w:tr>
      <w:tr w:rsidR="00B22522" w:rsidRPr="0070189E" w:rsidTr="0000074D">
        <w:tc>
          <w:tcPr>
            <w:tcW w:w="6771" w:type="dxa"/>
          </w:tcPr>
          <w:p w:rsidR="00B22522" w:rsidRPr="00FA0F99" w:rsidRDefault="00B22522" w:rsidP="008D4C94">
            <w:pPr>
              <w:outlineLvl w:val="0"/>
            </w:pPr>
            <w:r w:rsidRPr="00FA0F99">
              <w:t>Спасение.</w:t>
            </w:r>
          </w:p>
          <w:p w:rsidR="00B22522" w:rsidRPr="008D4C94" w:rsidRDefault="00B22522" w:rsidP="008D4C94">
            <w:pPr>
              <w:outlineLvl w:val="0"/>
              <w:rPr>
                <w:i/>
              </w:rPr>
            </w:pPr>
            <w:r w:rsidRPr="00FA0F99">
              <w:t>Спаситель.</w:t>
            </w:r>
          </w:p>
          <w:p w:rsidR="00B22522" w:rsidRPr="008D4C94" w:rsidRDefault="00B22522" w:rsidP="008D4C94">
            <w:pPr>
              <w:outlineLvl w:val="0"/>
            </w:pPr>
            <w:r w:rsidRPr="00FA0F99">
              <w:t>Чему Иисус Христос учил людей. Заповеди блаженства.</w:t>
            </w:r>
          </w:p>
          <w:p w:rsidR="00B22522" w:rsidRPr="008D4C94" w:rsidRDefault="00B22522" w:rsidP="008D4C94">
            <w:pPr>
              <w:outlineLvl w:val="0"/>
            </w:pPr>
            <w:r w:rsidRPr="00FA0F99">
              <w:t>Золотое правило жизни  христиан.</w:t>
            </w:r>
          </w:p>
          <w:p w:rsidR="00B22522" w:rsidRPr="008D4C94" w:rsidRDefault="00B22522" w:rsidP="008D4C94">
            <w:pPr>
              <w:pStyle w:val="Style17"/>
              <w:widowControl/>
              <w:tabs>
                <w:tab w:val="left" w:pos="497"/>
              </w:tabs>
              <w:outlineLvl w:val="0"/>
              <w:rPr>
                <w:rStyle w:val="FontStyle32"/>
                <w:b w:val="0"/>
                <w:bCs w:val="0"/>
                <w:sz w:val="24"/>
                <w:szCs w:val="24"/>
              </w:rPr>
            </w:pPr>
            <w:r w:rsidRPr="008D4C94">
              <w:rPr>
                <w:rStyle w:val="FontStyle32"/>
                <w:b w:val="0"/>
                <w:sz w:val="24"/>
                <w:szCs w:val="24"/>
              </w:rPr>
              <w:t>Добротели и страсти. Какой я?</w:t>
            </w:r>
          </w:p>
          <w:p w:rsidR="00B22522" w:rsidRPr="00FA0F99" w:rsidRDefault="00B22522" w:rsidP="008D4C94">
            <w:pPr>
              <w:outlineLvl w:val="0"/>
            </w:pPr>
            <w:r w:rsidRPr="00FA0F99">
              <w:t>Милосердие. Кто мой ближний?</w:t>
            </w:r>
            <w:r w:rsidRPr="00EF1CE1">
              <w:t xml:space="preserve"> Жертвенная любовь</w:t>
            </w:r>
            <w:r w:rsidRPr="008D4C94">
              <w:rPr>
                <w:b/>
                <w:sz w:val="22"/>
                <w:szCs w:val="22"/>
              </w:rPr>
              <w:t>.</w:t>
            </w:r>
            <w:r w:rsidRPr="008D4C94">
              <w:rPr>
                <w:rStyle w:val="FontStyle29"/>
                <w:b w:val="0"/>
              </w:rPr>
              <w:t xml:space="preserve"> Победа над смертью.</w:t>
            </w:r>
          </w:p>
        </w:tc>
        <w:tc>
          <w:tcPr>
            <w:tcW w:w="8079" w:type="dxa"/>
          </w:tcPr>
          <w:p w:rsidR="00B22522" w:rsidRPr="008D4C94" w:rsidRDefault="00B22522" w:rsidP="008D4C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D4C94">
              <w:rPr>
                <w:b/>
                <w:sz w:val="22"/>
                <w:szCs w:val="22"/>
              </w:rPr>
              <w:t xml:space="preserve">Находить </w:t>
            </w:r>
            <w:r w:rsidRPr="008D4C94">
              <w:rPr>
                <w:sz w:val="22"/>
                <w:szCs w:val="22"/>
              </w:rPr>
              <w:t xml:space="preserve">нужную главу и нужное  произведение в содержании учебника. </w:t>
            </w:r>
            <w:r w:rsidRPr="008D4C94">
              <w:rPr>
                <w:b/>
                <w:sz w:val="22"/>
                <w:szCs w:val="22"/>
              </w:rPr>
              <w:t xml:space="preserve">Предполагать </w:t>
            </w:r>
            <w:r w:rsidRPr="008D4C94">
              <w:rPr>
                <w:sz w:val="22"/>
                <w:szCs w:val="22"/>
              </w:rPr>
              <w:t xml:space="preserve">на основе названия содержание главы. </w:t>
            </w:r>
            <w:r w:rsidRPr="008D4C94">
              <w:rPr>
                <w:b/>
                <w:sz w:val="22"/>
                <w:szCs w:val="22"/>
              </w:rPr>
              <w:t xml:space="preserve">Пользоваться </w:t>
            </w:r>
            <w:r w:rsidRPr="008D4C94">
              <w:rPr>
                <w:sz w:val="22"/>
                <w:szCs w:val="22"/>
              </w:rPr>
              <w:t xml:space="preserve">словарём в конце учебника. </w:t>
            </w:r>
            <w:r w:rsidRPr="008D4C94">
              <w:rPr>
                <w:b/>
                <w:sz w:val="22"/>
                <w:szCs w:val="22"/>
              </w:rPr>
              <w:t>Составлять</w:t>
            </w:r>
            <w:r w:rsidRPr="008D4C94">
              <w:rPr>
                <w:sz w:val="22"/>
                <w:szCs w:val="22"/>
              </w:rPr>
              <w:t xml:space="preserve"> связное высказывание  по иллюстрациям и оформлению учебника</w:t>
            </w:r>
            <w:r w:rsidRPr="008D4C94">
              <w:rPr>
                <w:b/>
                <w:color w:val="000000"/>
                <w:sz w:val="22"/>
                <w:szCs w:val="22"/>
              </w:rPr>
              <w:t xml:space="preserve"> Читать и отвечать</w:t>
            </w:r>
            <w:r w:rsidRPr="008D4C94">
              <w:rPr>
                <w:color w:val="000000"/>
                <w:sz w:val="22"/>
                <w:szCs w:val="22"/>
              </w:rPr>
              <w:t xml:space="preserve"> на вопросы по содержанию рассказа</w:t>
            </w:r>
            <w:r w:rsidRPr="008D4C94">
              <w:rPr>
                <w:sz w:val="22"/>
                <w:szCs w:val="22"/>
              </w:rPr>
              <w:t xml:space="preserve"> .Прогнозировать содержание раздела. Планировать работу по теме, используя условные обозначения.</w:t>
            </w:r>
            <w:r w:rsidRPr="008D4C94">
              <w:rPr>
                <w:rFonts w:ascii="Royal Times New Roman" w:hAnsi="Royal Times New Roman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B22522" w:rsidRPr="0070189E" w:rsidTr="0000074D">
        <w:tc>
          <w:tcPr>
            <w:tcW w:w="14850" w:type="dxa"/>
            <w:gridSpan w:val="2"/>
          </w:tcPr>
          <w:p w:rsidR="00B22522" w:rsidRPr="008D4C94" w:rsidRDefault="00B22522" w:rsidP="008D4C94">
            <w:pPr>
              <w:pStyle w:val="Style4"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D4C94">
              <w:rPr>
                <w:sz w:val="22"/>
                <w:szCs w:val="22"/>
              </w:rPr>
              <w:t xml:space="preserve"> </w:t>
            </w:r>
            <w:r w:rsidRPr="008D4C94">
              <w:rPr>
                <w:rFonts w:ascii="Times New Roman" w:hAnsi="Times New Roman"/>
                <w:b/>
                <w:color w:val="000000"/>
              </w:rPr>
              <w:t>Православные традиции России</w:t>
            </w:r>
            <w:r w:rsidRPr="008D4C94">
              <w:rPr>
                <w:rFonts w:ascii="Times New Roman" w:hAnsi="Times New Roman"/>
                <w:b/>
                <w:sz w:val="22"/>
                <w:szCs w:val="22"/>
              </w:rPr>
              <w:t>(5 ч)</w:t>
            </w:r>
          </w:p>
        </w:tc>
      </w:tr>
      <w:tr w:rsidR="00B22522" w:rsidRPr="0070189E" w:rsidTr="0000074D">
        <w:tc>
          <w:tcPr>
            <w:tcW w:w="6771" w:type="dxa"/>
          </w:tcPr>
          <w:p w:rsidR="00B22522" w:rsidRPr="008D4C94" w:rsidRDefault="00B22522" w:rsidP="00BE409F">
            <w:pPr>
              <w:rPr>
                <w:b/>
              </w:rPr>
            </w:pPr>
            <w:r w:rsidRPr="008D4C94">
              <w:rPr>
                <w:sz w:val="22"/>
                <w:szCs w:val="22"/>
              </w:rPr>
              <w:lastRenderedPageBreak/>
              <w:t>Православный  храм.</w:t>
            </w:r>
          </w:p>
          <w:p w:rsidR="00B22522" w:rsidRPr="008D4C94" w:rsidRDefault="00B22522" w:rsidP="008D4C94">
            <w:pPr>
              <w:pStyle w:val="Style17"/>
              <w:widowControl/>
              <w:tabs>
                <w:tab w:val="left" w:pos="497"/>
              </w:tabs>
              <w:spacing w:before="7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8D4C94">
              <w:rPr>
                <w:rStyle w:val="FontStyle29"/>
                <w:b w:val="0"/>
              </w:rPr>
              <w:t>Православные  Таинства</w:t>
            </w:r>
            <w:r w:rsidRPr="001E32E1">
              <w:rPr>
                <w:rStyle w:val="FontStyle29"/>
              </w:rPr>
              <w:t>.</w:t>
            </w:r>
            <w:r w:rsidRPr="008D4C9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</w:p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Священные образы. О чем рассказывает икона. Христианское искусство.</w:t>
            </w:r>
          </w:p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Христианская семья.</w:t>
            </w:r>
          </w:p>
          <w:p w:rsidR="00B22522" w:rsidRPr="008D4C94" w:rsidRDefault="00B22522" w:rsidP="008D4C94">
            <w:pPr>
              <w:outlineLvl w:val="0"/>
              <w:rPr>
                <w:rStyle w:val="FontStyle29"/>
                <w:b w:val="0"/>
                <w:bCs w:val="0"/>
              </w:rPr>
            </w:pPr>
            <w:r w:rsidRPr="008D4C94">
              <w:rPr>
                <w:sz w:val="22"/>
                <w:szCs w:val="22"/>
              </w:rPr>
              <w:t>Православный календарь и праздники.</w:t>
            </w:r>
          </w:p>
          <w:p w:rsidR="00B22522" w:rsidRPr="008D4C94" w:rsidRDefault="00B22522" w:rsidP="00355A8A">
            <w:pPr>
              <w:rPr>
                <w:b/>
              </w:rPr>
            </w:pPr>
          </w:p>
        </w:tc>
        <w:tc>
          <w:tcPr>
            <w:tcW w:w="8079" w:type="dxa"/>
          </w:tcPr>
          <w:p w:rsidR="00B22522" w:rsidRPr="008D4C94" w:rsidRDefault="00B22522" w:rsidP="008D4C94">
            <w:pPr>
              <w:pStyle w:val="10"/>
              <w:shd w:val="clear" w:color="auto" w:fill="auto"/>
              <w:spacing w:line="240" w:lineRule="auto"/>
              <w:rPr>
                <w:sz w:val="22"/>
                <w:szCs w:val="22"/>
                <w:lang w:val="ru-RU"/>
              </w:rPr>
            </w:pPr>
            <w:r w:rsidRPr="008D4C94">
              <w:rPr>
                <w:rStyle w:val="af4"/>
                <w:sz w:val="22"/>
                <w:szCs w:val="22"/>
                <w:lang w:val="ru-RU"/>
              </w:rPr>
              <w:t>Понимать</w:t>
            </w:r>
            <w:r w:rsidRPr="008D4C94">
              <w:rPr>
                <w:sz w:val="22"/>
                <w:szCs w:val="22"/>
                <w:lang w:val="ru-RU"/>
              </w:rPr>
              <w:t xml:space="preserve"> учебные задачи раздела и данного урока, стремиться их выполнить;</w:t>
            </w:r>
          </w:p>
          <w:p w:rsidR="00B22522" w:rsidRPr="008D4C94" w:rsidRDefault="00B22522" w:rsidP="008D4C94">
            <w:pPr>
              <w:pStyle w:val="10"/>
              <w:widowControl/>
              <w:numPr>
                <w:ilvl w:val="0"/>
                <w:numId w:val="10"/>
              </w:numPr>
              <w:shd w:val="clear" w:color="auto" w:fill="auto"/>
              <w:tabs>
                <w:tab w:val="left" w:pos="418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8D4C94">
              <w:rPr>
                <w:rStyle w:val="af4"/>
                <w:sz w:val="22"/>
                <w:szCs w:val="22"/>
                <w:lang w:val="ru-RU"/>
              </w:rPr>
              <w:t>анализировать</w:t>
            </w:r>
            <w:r w:rsidRPr="008D4C94">
              <w:rPr>
                <w:sz w:val="22"/>
                <w:szCs w:val="22"/>
                <w:lang w:val="ru-RU"/>
              </w:rPr>
              <w:t xml:space="preserve"> информацию учебника </w:t>
            </w:r>
            <w:r w:rsidRPr="008D4C94">
              <w:rPr>
                <w:rStyle w:val="af4"/>
                <w:b w:val="0"/>
                <w:sz w:val="22"/>
                <w:szCs w:val="22"/>
                <w:lang w:val="ru-RU"/>
              </w:rPr>
              <w:t>о православных таинствах,</w:t>
            </w:r>
            <w:r w:rsidRPr="008D4C94">
              <w:rPr>
                <w:sz w:val="22"/>
                <w:szCs w:val="22"/>
                <w:lang w:val="ru-RU"/>
              </w:rPr>
              <w:t xml:space="preserve">  </w:t>
            </w:r>
            <w:r w:rsidRPr="008D4C94">
              <w:rPr>
                <w:rStyle w:val="af4"/>
                <w:sz w:val="22"/>
                <w:szCs w:val="22"/>
                <w:lang w:val="ru-RU"/>
              </w:rPr>
              <w:t>об</w:t>
            </w:r>
            <w:r w:rsidRPr="008D4C94">
              <w:rPr>
                <w:rStyle w:val="af4"/>
                <w:sz w:val="22"/>
                <w:szCs w:val="22"/>
                <w:lang w:val="ru-RU"/>
              </w:rPr>
              <w:softHyphen/>
              <w:t xml:space="preserve">суждать </w:t>
            </w:r>
            <w:r w:rsidRPr="008D4C94">
              <w:rPr>
                <w:rStyle w:val="af4"/>
                <w:b w:val="0"/>
                <w:sz w:val="22"/>
                <w:szCs w:val="22"/>
                <w:lang w:val="ru-RU"/>
              </w:rPr>
              <w:t xml:space="preserve">информацию </w:t>
            </w:r>
            <w:r w:rsidRPr="008D4C94">
              <w:rPr>
                <w:sz w:val="22"/>
                <w:szCs w:val="22"/>
                <w:lang w:val="ru-RU"/>
              </w:rPr>
              <w:t xml:space="preserve">том, что нас окружает; </w:t>
            </w:r>
          </w:p>
          <w:p w:rsidR="00B22522" w:rsidRPr="008D4C94" w:rsidRDefault="00B22522" w:rsidP="008D4C94">
            <w:pPr>
              <w:pStyle w:val="10"/>
              <w:widowControl/>
              <w:numPr>
                <w:ilvl w:val="0"/>
                <w:numId w:val="10"/>
              </w:numPr>
              <w:shd w:val="clear" w:color="auto" w:fill="auto"/>
              <w:tabs>
                <w:tab w:val="left" w:pos="418"/>
              </w:tabs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8D4C94">
              <w:rPr>
                <w:rStyle w:val="af4"/>
                <w:rFonts w:cs="Times New Roman"/>
                <w:sz w:val="22"/>
                <w:szCs w:val="22"/>
                <w:lang w:val="ru-RU"/>
              </w:rPr>
              <w:t>работать со взрослыми: извлекать</w:t>
            </w:r>
            <w:r w:rsidRPr="008D4C94">
              <w:rPr>
                <w:sz w:val="22"/>
                <w:szCs w:val="22"/>
                <w:lang w:val="ru-RU"/>
              </w:rPr>
              <w:t xml:space="preserve"> из различных источников (энциклопедии, краеведческая литература, литературные произведения)  сведения о своем регионе.</w:t>
            </w:r>
          </w:p>
        </w:tc>
      </w:tr>
      <w:tr w:rsidR="00B22522" w:rsidRPr="0070189E" w:rsidTr="0000074D">
        <w:tc>
          <w:tcPr>
            <w:tcW w:w="14850" w:type="dxa"/>
            <w:gridSpan w:val="2"/>
          </w:tcPr>
          <w:p w:rsidR="00B22522" w:rsidRPr="008D4C94" w:rsidRDefault="00B22522" w:rsidP="008D4C94">
            <w:pPr>
              <w:pStyle w:val="10"/>
              <w:shd w:val="clear" w:color="auto" w:fill="auto"/>
              <w:spacing w:line="240" w:lineRule="auto"/>
              <w:jc w:val="center"/>
              <w:rPr>
                <w:rStyle w:val="af4"/>
                <w:b w:val="0"/>
                <w:sz w:val="22"/>
                <w:szCs w:val="22"/>
                <w:lang w:val="ru-RU"/>
              </w:rPr>
            </w:pPr>
            <w:r w:rsidRPr="008D4C94">
              <w:rPr>
                <w:b/>
                <w:lang w:val="ru-RU"/>
              </w:rPr>
              <w:t>Православный календарь. Почитание святых (8ч)</w:t>
            </w:r>
          </w:p>
        </w:tc>
      </w:tr>
      <w:tr w:rsidR="00B22522" w:rsidRPr="0070189E" w:rsidTr="0000074D">
        <w:tc>
          <w:tcPr>
            <w:tcW w:w="6771" w:type="dxa"/>
          </w:tcPr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 xml:space="preserve"> Святая  Русь.</w:t>
            </w:r>
          </w:p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Верность.</w:t>
            </w:r>
          </w:p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Смирение..</w:t>
            </w:r>
          </w:p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Ратный подвиг.</w:t>
            </w:r>
            <w:r w:rsidRPr="008D4C94">
              <w:rPr>
                <w:b/>
                <w:i/>
                <w:sz w:val="22"/>
                <w:szCs w:val="22"/>
              </w:rPr>
              <w:t xml:space="preserve"> </w:t>
            </w:r>
          </w:p>
          <w:p w:rsidR="00B22522" w:rsidRPr="008D4C94" w:rsidRDefault="00B22522" w:rsidP="008D4C94">
            <w:pPr>
              <w:pStyle w:val="Style18"/>
              <w:widowControl/>
              <w:outlineLvl w:val="0"/>
              <w:rPr>
                <w:rFonts w:ascii="Times New Roman" w:hAnsi="Times New Roman" w:cs="Times New Roman"/>
              </w:rPr>
            </w:pPr>
            <w:r w:rsidRPr="008D4C94">
              <w:rPr>
                <w:rFonts w:ascii="Times New Roman" w:hAnsi="Times New Roman" w:cs="Times New Roman"/>
                <w:sz w:val="22"/>
                <w:szCs w:val="22"/>
              </w:rPr>
              <w:t>Мужество.</w:t>
            </w:r>
          </w:p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Христианская радость.</w:t>
            </w:r>
          </w:p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Подвиг веры.</w:t>
            </w:r>
          </w:p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Как сохранить красивый мир ? Святыни России.</w:t>
            </w:r>
          </w:p>
          <w:p w:rsidR="00B22522" w:rsidRPr="008D4C94" w:rsidRDefault="00B22522" w:rsidP="008D4C94">
            <w:pPr>
              <w:outlineLvl w:val="0"/>
            </w:pPr>
          </w:p>
        </w:tc>
        <w:tc>
          <w:tcPr>
            <w:tcW w:w="8079" w:type="dxa"/>
          </w:tcPr>
          <w:p w:rsidR="00B22522" w:rsidRPr="008D4C94" w:rsidRDefault="00B22522" w:rsidP="008D4C94">
            <w:pPr>
              <w:outlineLvl w:val="0"/>
              <w:rPr>
                <w:rStyle w:val="af4"/>
                <w:rFonts w:cs="Times New Roman"/>
                <w:b w:val="0"/>
                <w:bCs w:val="0"/>
                <w:sz w:val="22"/>
                <w:szCs w:val="22"/>
                <w:shd w:val="clear" w:color="auto" w:fill="auto"/>
              </w:rPr>
            </w:pPr>
            <w:r w:rsidRPr="008D4C94">
              <w:rPr>
                <w:b/>
                <w:color w:val="000000"/>
                <w:sz w:val="22"/>
                <w:szCs w:val="22"/>
              </w:rPr>
              <w:t xml:space="preserve">Читать </w:t>
            </w:r>
            <w:r w:rsidRPr="008D4C94">
              <w:rPr>
                <w:color w:val="000000"/>
                <w:sz w:val="22"/>
                <w:szCs w:val="22"/>
              </w:rPr>
              <w:t>рассказы о ратных подвигах, отвечать на вопросы по содержанию. Отвечать на вопросы по иллюстрации</w:t>
            </w:r>
            <w:r w:rsidRPr="008D4C94">
              <w:rPr>
                <w:b/>
                <w:color w:val="000000"/>
                <w:sz w:val="22"/>
                <w:szCs w:val="22"/>
              </w:rPr>
              <w:t>.</w:t>
            </w:r>
            <w:r w:rsidRPr="008D4C94">
              <w:rPr>
                <w:rStyle w:val="af4"/>
                <w:sz w:val="22"/>
                <w:szCs w:val="22"/>
              </w:rPr>
              <w:t xml:space="preserve"> Обсуждаем – размышляем: прочитать, подумать, сравнить и рассказать о себе. </w:t>
            </w:r>
            <w:r w:rsidRPr="008D4C94">
              <w:rPr>
                <w:rStyle w:val="af4"/>
                <w:b w:val="0"/>
                <w:sz w:val="22"/>
                <w:szCs w:val="22"/>
              </w:rPr>
              <w:t>Объяснить понятия</w:t>
            </w:r>
            <w:r w:rsidRPr="008D4C94">
              <w:rPr>
                <w:sz w:val="22"/>
                <w:szCs w:val="22"/>
              </w:rPr>
              <w:t xml:space="preserve"> верность, смирение, мужество</w:t>
            </w:r>
            <w:r w:rsidRPr="008D4C94">
              <w:rPr>
                <w:rStyle w:val="af4"/>
                <w:b w:val="0"/>
                <w:sz w:val="22"/>
                <w:szCs w:val="22"/>
              </w:rPr>
              <w:t>.</w:t>
            </w:r>
          </w:p>
          <w:p w:rsidR="00B22522" w:rsidRPr="008D4C94" w:rsidRDefault="00B22522" w:rsidP="008D4C94">
            <w:pPr>
              <w:pStyle w:val="10"/>
              <w:shd w:val="clear" w:color="auto" w:fill="auto"/>
              <w:spacing w:line="240" w:lineRule="auto"/>
              <w:rPr>
                <w:rStyle w:val="af4"/>
                <w:sz w:val="22"/>
                <w:szCs w:val="22"/>
                <w:lang w:val="ru-RU"/>
              </w:rPr>
            </w:pPr>
            <w:r w:rsidRPr="008D4C94">
              <w:rPr>
                <w:rStyle w:val="af4"/>
                <w:rFonts w:cs="Times New Roman"/>
                <w:b w:val="0"/>
                <w:sz w:val="22"/>
                <w:szCs w:val="22"/>
                <w:lang w:val="ru-RU"/>
              </w:rPr>
              <w:t>Прочитать сказку и нарисовать картинку</w:t>
            </w:r>
            <w:r w:rsidRPr="008D4C94">
              <w:rPr>
                <w:rStyle w:val="af4"/>
                <w:rFonts w:cs="Times New Roman"/>
                <w:sz w:val="22"/>
                <w:szCs w:val="22"/>
                <w:lang w:val="ru-RU"/>
              </w:rPr>
              <w:t>.</w:t>
            </w:r>
            <w:r w:rsidRPr="008D4C94">
              <w:rPr>
                <w:b/>
                <w:color w:val="000000"/>
                <w:lang w:val="ru-RU"/>
              </w:rPr>
              <w:t xml:space="preserve"> Изучать</w:t>
            </w:r>
            <w:r w:rsidRPr="008D4C94">
              <w:rPr>
                <w:rFonts w:ascii="Royal Times New Roman" w:hAnsi="Royal Times New Roman"/>
                <w:color w:val="000000"/>
                <w:lang w:val="ru-RU"/>
              </w:rPr>
              <w:t xml:space="preserve">    духовные традиции </w:t>
            </w:r>
            <w:r w:rsidRPr="008D4C94">
              <w:rPr>
                <w:lang w:val="ru-RU"/>
              </w:rPr>
              <w:t>Святой Руси.</w:t>
            </w:r>
            <w:r w:rsidRPr="008D4C94">
              <w:rPr>
                <w:rStyle w:val="af4"/>
                <w:sz w:val="22"/>
                <w:szCs w:val="22"/>
                <w:lang w:val="ru-RU"/>
              </w:rPr>
              <w:t xml:space="preserve"> </w:t>
            </w:r>
          </w:p>
        </w:tc>
      </w:tr>
      <w:tr w:rsidR="00B22522" w:rsidRPr="0070189E" w:rsidTr="0000074D">
        <w:tc>
          <w:tcPr>
            <w:tcW w:w="14850" w:type="dxa"/>
            <w:gridSpan w:val="2"/>
          </w:tcPr>
          <w:p w:rsidR="00B22522" w:rsidRPr="008D4C94" w:rsidRDefault="00B22522" w:rsidP="008D4C94">
            <w:pPr>
              <w:outlineLvl w:val="0"/>
              <w:rPr>
                <w:b/>
                <w:color w:val="000000"/>
              </w:rPr>
            </w:pPr>
            <w:r w:rsidRPr="008D4C94">
              <w:rPr>
                <w:b/>
                <w:color w:val="000000"/>
                <w:sz w:val="22"/>
                <w:szCs w:val="22"/>
              </w:rPr>
              <w:t>Проверь себя. Творческий проект «Диалог культур и поколений»</w:t>
            </w:r>
            <w:r w:rsidR="00443DA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8D4C94">
              <w:rPr>
                <w:b/>
                <w:color w:val="000000"/>
                <w:sz w:val="22"/>
                <w:szCs w:val="22"/>
              </w:rPr>
              <w:t>(4ч)</w:t>
            </w:r>
          </w:p>
        </w:tc>
      </w:tr>
      <w:tr w:rsidR="00B22522" w:rsidRPr="0070189E" w:rsidTr="0000074D">
        <w:tc>
          <w:tcPr>
            <w:tcW w:w="6771" w:type="dxa"/>
          </w:tcPr>
          <w:p w:rsidR="00B22522" w:rsidRPr="008D4C94" w:rsidRDefault="00B22522" w:rsidP="008D4C94">
            <w:pPr>
              <w:outlineLvl w:val="0"/>
            </w:pPr>
            <w:r w:rsidRPr="008D4C94">
              <w:rPr>
                <w:sz w:val="22"/>
                <w:szCs w:val="22"/>
              </w:rPr>
              <w:t>Создание презентаций «Сохраняем культурное наследие, святыни России. Обращение к школьникам 22века. Золотая цепь святых »</w:t>
            </w:r>
          </w:p>
        </w:tc>
        <w:tc>
          <w:tcPr>
            <w:tcW w:w="8079" w:type="dxa"/>
          </w:tcPr>
          <w:p w:rsidR="00B22522" w:rsidRPr="008D4C94" w:rsidRDefault="00B22522" w:rsidP="008D4C94">
            <w:pPr>
              <w:outlineLvl w:val="0"/>
              <w:rPr>
                <w:b/>
                <w:color w:val="000000"/>
              </w:rPr>
            </w:pPr>
          </w:p>
        </w:tc>
      </w:tr>
    </w:tbl>
    <w:p w:rsidR="00B22522" w:rsidRDefault="00B22522" w:rsidP="00352E42">
      <w:pPr>
        <w:jc w:val="both"/>
        <w:rPr>
          <w:rFonts w:ascii="Royal Times New Roman" w:hAnsi="Royal Times New Roman" w:cs="TimesNewRomanPSMT"/>
          <w:b/>
        </w:rPr>
      </w:pPr>
      <w:r>
        <w:rPr>
          <w:sz w:val="28"/>
          <w:szCs w:val="28"/>
        </w:rPr>
        <w:t xml:space="preserve">            </w:t>
      </w: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p w:rsidR="00443DA2" w:rsidRDefault="00443DA2" w:rsidP="00986FCF">
      <w:pPr>
        <w:shd w:val="clear" w:color="auto" w:fill="FFFFFF"/>
        <w:autoSpaceDE w:val="0"/>
        <w:autoSpaceDN w:val="0"/>
        <w:adjustRightInd w:val="0"/>
        <w:ind w:left="720"/>
        <w:jc w:val="center"/>
        <w:rPr>
          <w:rFonts w:ascii="Royal Times New Roman" w:hAnsi="Royal Times New Roman"/>
          <w:b/>
          <w:color w:val="000000"/>
        </w:rPr>
      </w:pPr>
    </w:p>
    <w:sectPr w:rsidR="00443DA2" w:rsidSect="0000074D">
      <w:footerReference w:type="default" r:id="rId7"/>
      <w:pgSz w:w="16838" w:h="11906" w:orient="landscape"/>
      <w:pgMar w:top="851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93B" w:rsidRDefault="008A393B" w:rsidP="00375455">
      <w:r>
        <w:separator/>
      </w:r>
    </w:p>
  </w:endnote>
  <w:endnote w:type="continuationSeparator" w:id="1">
    <w:p w:rsidR="008A393B" w:rsidRDefault="008A393B" w:rsidP="00375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Demi">
    <w:altName w:val="Franklin Gothic Medium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Royal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76" w:rsidRDefault="00461676">
    <w:pPr>
      <w:pStyle w:val="ab"/>
      <w:jc w:val="right"/>
    </w:pPr>
  </w:p>
  <w:p w:rsidR="00986FCF" w:rsidRDefault="00986FCF" w:rsidP="0000074D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93B" w:rsidRDefault="008A393B" w:rsidP="00375455">
      <w:r>
        <w:separator/>
      </w:r>
    </w:p>
  </w:footnote>
  <w:footnote w:type="continuationSeparator" w:id="1">
    <w:p w:rsidR="008A393B" w:rsidRDefault="008A393B" w:rsidP="003754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Arial Unicode MS" w:eastAsia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0BF85CCB"/>
    <w:multiLevelType w:val="hybridMultilevel"/>
    <w:tmpl w:val="4378BF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D6440"/>
    <w:multiLevelType w:val="singleLevel"/>
    <w:tmpl w:val="9182B8D0"/>
    <w:lvl w:ilvl="0">
      <w:start w:val="7"/>
      <w:numFmt w:val="decimal"/>
      <w:lvlText w:val="%1."/>
      <w:legacy w:legacy="1" w:legacySpace="0" w:legacyIndent="245"/>
      <w:lvlJc w:val="left"/>
      <w:rPr>
        <w:rFonts w:ascii="Century Schoolbook" w:hAnsi="Century Schoolbook" w:cs="Century Schoolbook" w:hint="default"/>
      </w:rPr>
    </w:lvl>
  </w:abstractNum>
  <w:abstractNum w:abstractNumId="3">
    <w:nsid w:val="1F5E1091"/>
    <w:multiLevelType w:val="multilevel"/>
    <w:tmpl w:val="8146DB42"/>
    <w:lvl w:ilvl="0">
      <w:start w:val="1"/>
      <w:numFmt w:val="bullet"/>
      <w:lvlText w:val="—"/>
      <w:lvlJc w:val="left"/>
      <w:rPr>
        <w:rFonts w:ascii="Microsoft Sans Serif" w:eastAsia="Times New Roman" w:hAnsi="Microsoft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F827757"/>
    <w:multiLevelType w:val="hybridMultilevel"/>
    <w:tmpl w:val="F820ABBE"/>
    <w:lvl w:ilvl="0" w:tplc="13AC229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265671FF"/>
    <w:multiLevelType w:val="hybridMultilevel"/>
    <w:tmpl w:val="0FBA8E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970DF"/>
    <w:multiLevelType w:val="multilevel"/>
    <w:tmpl w:val="DB74A7FA"/>
    <w:lvl w:ilvl="0">
      <w:start w:val="1"/>
      <w:numFmt w:val="bullet"/>
      <w:lvlText w:val="—"/>
      <w:lvlJc w:val="left"/>
      <w:rPr>
        <w:rFonts w:ascii="Times New Roman" w:eastAsia="Times New Roman" w:hAnsi="Times New Roman"/>
        <w:b/>
        <w:i w:val="0"/>
        <w:smallCaps w:val="0"/>
        <w:strike w:val="0"/>
        <w:dstrike w:val="0"/>
        <w:color w:val="000000"/>
        <w:spacing w:val="0"/>
        <w:w w:val="100"/>
        <w:position w:val="0"/>
        <w:sz w:val="17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9E65222"/>
    <w:multiLevelType w:val="multilevel"/>
    <w:tmpl w:val="F4420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E886CF1"/>
    <w:multiLevelType w:val="hybridMultilevel"/>
    <w:tmpl w:val="E4B22C64"/>
    <w:lvl w:ilvl="0" w:tplc="3098C3C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23B56D1"/>
    <w:multiLevelType w:val="singleLevel"/>
    <w:tmpl w:val="C77ED540"/>
    <w:lvl w:ilvl="0">
      <w:start w:val="1"/>
      <w:numFmt w:val="decimal"/>
      <w:lvlText w:val="%1."/>
      <w:legacy w:legacy="1" w:legacySpace="0" w:legacyIndent="245"/>
      <w:lvlJc w:val="left"/>
      <w:rPr>
        <w:rFonts w:ascii="Century Schoolbook" w:hAnsi="Century Schoolbook" w:cs="Century Schoolbook" w:hint="default"/>
      </w:rPr>
    </w:lvl>
  </w:abstractNum>
  <w:abstractNum w:abstractNumId="10">
    <w:nsid w:val="54FE6B6A"/>
    <w:multiLevelType w:val="hybridMultilevel"/>
    <w:tmpl w:val="1A58E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384302"/>
    <w:multiLevelType w:val="hybridMultilevel"/>
    <w:tmpl w:val="BB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F7316F"/>
    <w:multiLevelType w:val="multilevel"/>
    <w:tmpl w:val="F44209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13">
    <w:nsid w:val="61EE25FA"/>
    <w:multiLevelType w:val="hybridMultilevel"/>
    <w:tmpl w:val="DB7247B6"/>
    <w:lvl w:ilvl="0" w:tplc="8F368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409043D"/>
    <w:multiLevelType w:val="hybridMultilevel"/>
    <w:tmpl w:val="13CA7D62"/>
    <w:lvl w:ilvl="0" w:tplc="F1641536">
      <w:start w:val="1"/>
      <w:numFmt w:val="decimal"/>
      <w:lvlText w:val="%1."/>
      <w:lvlJc w:val="left"/>
      <w:pPr>
        <w:ind w:left="174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  <w:rPr>
        <w:rFonts w:cs="Times New Roman"/>
      </w:rPr>
    </w:lvl>
  </w:abstractNum>
  <w:abstractNum w:abstractNumId="15">
    <w:nsid w:val="7DE9174E"/>
    <w:multiLevelType w:val="hybridMultilevel"/>
    <w:tmpl w:val="05E6973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13"/>
  </w:num>
  <w:num w:numId="6">
    <w:abstractNumId w:val="4"/>
  </w:num>
  <w:num w:numId="7">
    <w:abstractNumId w:val="15"/>
  </w:num>
  <w:num w:numId="8">
    <w:abstractNumId w:val="0"/>
  </w:num>
  <w:num w:numId="9">
    <w:abstractNumId w:val="3"/>
  </w:num>
  <w:num w:numId="10">
    <w:abstractNumId w:val="6"/>
  </w:num>
  <w:num w:numId="11">
    <w:abstractNumId w:val="14"/>
  </w:num>
  <w:num w:numId="12">
    <w:abstractNumId w:val="12"/>
  </w:num>
  <w:num w:numId="13">
    <w:abstractNumId w:val="7"/>
  </w:num>
  <w:num w:numId="14">
    <w:abstractNumId w:val="9"/>
    <w:lvlOverride w:ilvl="0">
      <w:startOverride w:val="1"/>
    </w:lvlOverride>
  </w:num>
  <w:num w:numId="15">
    <w:abstractNumId w:val="2"/>
    <w:lvlOverride w:ilvl="0">
      <w:startOverride w:val="7"/>
    </w:lvlOverride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03"/>
    <w:rsid w:val="0000074D"/>
    <w:rsid w:val="000349C4"/>
    <w:rsid w:val="000503FD"/>
    <w:rsid w:val="00052879"/>
    <w:rsid w:val="00065740"/>
    <w:rsid w:val="000B412B"/>
    <w:rsid w:val="00110E4B"/>
    <w:rsid w:val="00117E26"/>
    <w:rsid w:val="00150F8E"/>
    <w:rsid w:val="0017125C"/>
    <w:rsid w:val="0019403B"/>
    <w:rsid w:val="001A1886"/>
    <w:rsid w:val="001C6FDB"/>
    <w:rsid w:val="001D2C46"/>
    <w:rsid w:val="001E32E1"/>
    <w:rsid w:val="0020781C"/>
    <w:rsid w:val="00227DEC"/>
    <w:rsid w:val="00236089"/>
    <w:rsid w:val="00290DA8"/>
    <w:rsid w:val="002A324D"/>
    <w:rsid w:val="002D3709"/>
    <w:rsid w:val="002D44DD"/>
    <w:rsid w:val="002E6028"/>
    <w:rsid w:val="00303095"/>
    <w:rsid w:val="003168FE"/>
    <w:rsid w:val="00323920"/>
    <w:rsid w:val="00352E42"/>
    <w:rsid w:val="00355A8A"/>
    <w:rsid w:val="00370230"/>
    <w:rsid w:val="00370721"/>
    <w:rsid w:val="00375455"/>
    <w:rsid w:val="00391C7F"/>
    <w:rsid w:val="00396574"/>
    <w:rsid w:val="00405702"/>
    <w:rsid w:val="00427817"/>
    <w:rsid w:val="004406FB"/>
    <w:rsid w:val="00443DA2"/>
    <w:rsid w:val="004475AE"/>
    <w:rsid w:val="0045589A"/>
    <w:rsid w:val="00461676"/>
    <w:rsid w:val="00490DCC"/>
    <w:rsid w:val="00493EC1"/>
    <w:rsid w:val="00496A62"/>
    <w:rsid w:val="004A171F"/>
    <w:rsid w:val="004A2EC1"/>
    <w:rsid w:val="004A528F"/>
    <w:rsid w:val="004A5D4F"/>
    <w:rsid w:val="004B2BF3"/>
    <w:rsid w:val="004C650E"/>
    <w:rsid w:val="004D0396"/>
    <w:rsid w:val="004E009D"/>
    <w:rsid w:val="004E1536"/>
    <w:rsid w:val="004E1B55"/>
    <w:rsid w:val="00517870"/>
    <w:rsid w:val="00517C66"/>
    <w:rsid w:val="00535634"/>
    <w:rsid w:val="00553629"/>
    <w:rsid w:val="00554C5B"/>
    <w:rsid w:val="00557EF5"/>
    <w:rsid w:val="0057351F"/>
    <w:rsid w:val="005738A0"/>
    <w:rsid w:val="00584114"/>
    <w:rsid w:val="005B2A89"/>
    <w:rsid w:val="005E4C20"/>
    <w:rsid w:val="006204CA"/>
    <w:rsid w:val="006707A7"/>
    <w:rsid w:val="00693FA9"/>
    <w:rsid w:val="006B7CCF"/>
    <w:rsid w:val="006C46F7"/>
    <w:rsid w:val="006D2AED"/>
    <w:rsid w:val="006D6BCA"/>
    <w:rsid w:val="006E5D5D"/>
    <w:rsid w:val="006F71BA"/>
    <w:rsid w:val="006F7F18"/>
    <w:rsid w:val="0070189E"/>
    <w:rsid w:val="007116B5"/>
    <w:rsid w:val="0073053B"/>
    <w:rsid w:val="00755D14"/>
    <w:rsid w:val="00760CCD"/>
    <w:rsid w:val="0077203F"/>
    <w:rsid w:val="007934B1"/>
    <w:rsid w:val="007A6FF1"/>
    <w:rsid w:val="007C2729"/>
    <w:rsid w:val="007D0EBA"/>
    <w:rsid w:val="008020E0"/>
    <w:rsid w:val="00806BEC"/>
    <w:rsid w:val="00834C96"/>
    <w:rsid w:val="00861F22"/>
    <w:rsid w:val="008846DF"/>
    <w:rsid w:val="0088598D"/>
    <w:rsid w:val="008A393B"/>
    <w:rsid w:val="008C3115"/>
    <w:rsid w:val="008C5DD9"/>
    <w:rsid w:val="008D0908"/>
    <w:rsid w:val="008D4C94"/>
    <w:rsid w:val="008E5402"/>
    <w:rsid w:val="0090240E"/>
    <w:rsid w:val="00906086"/>
    <w:rsid w:val="00922734"/>
    <w:rsid w:val="00955E23"/>
    <w:rsid w:val="00986FCF"/>
    <w:rsid w:val="00994E59"/>
    <w:rsid w:val="009973EF"/>
    <w:rsid w:val="009A38CE"/>
    <w:rsid w:val="009B2B55"/>
    <w:rsid w:val="009E1225"/>
    <w:rsid w:val="00A16CE8"/>
    <w:rsid w:val="00A2395C"/>
    <w:rsid w:val="00A4534C"/>
    <w:rsid w:val="00A60DA9"/>
    <w:rsid w:val="00A64EF4"/>
    <w:rsid w:val="00A67D7B"/>
    <w:rsid w:val="00A73AB5"/>
    <w:rsid w:val="00A90BA6"/>
    <w:rsid w:val="00AD370A"/>
    <w:rsid w:val="00AE5B47"/>
    <w:rsid w:val="00B02E51"/>
    <w:rsid w:val="00B22522"/>
    <w:rsid w:val="00B23F03"/>
    <w:rsid w:val="00B50BEF"/>
    <w:rsid w:val="00B51EA0"/>
    <w:rsid w:val="00BA7808"/>
    <w:rsid w:val="00BE1512"/>
    <w:rsid w:val="00BE409F"/>
    <w:rsid w:val="00BE6158"/>
    <w:rsid w:val="00C62D69"/>
    <w:rsid w:val="00C72D8A"/>
    <w:rsid w:val="00CB4412"/>
    <w:rsid w:val="00CD503C"/>
    <w:rsid w:val="00CE6B10"/>
    <w:rsid w:val="00CF3FE3"/>
    <w:rsid w:val="00D54CF6"/>
    <w:rsid w:val="00D74D90"/>
    <w:rsid w:val="00D77DAC"/>
    <w:rsid w:val="00D9763B"/>
    <w:rsid w:val="00DC5D0A"/>
    <w:rsid w:val="00E3192B"/>
    <w:rsid w:val="00E357EC"/>
    <w:rsid w:val="00E96BFE"/>
    <w:rsid w:val="00EC20D1"/>
    <w:rsid w:val="00EF1CE1"/>
    <w:rsid w:val="00EF6C74"/>
    <w:rsid w:val="00F10439"/>
    <w:rsid w:val="00F25A1C"/>
    <w:rsid w:val="00F36F5B"/>
    <w:rsid w:val="00F37456"/>
    <w:rsid w:val="00F62E22"/>
    <w:rsid w:val="00F96CD5"/>
    <w:rsid w:val="00FA0298"/>
    <w:rsid w:val="00FA0F99"/>
    <w:rsid w:val="00FA27B0"/>
    <w:rsid w:val="00FC51E3"/>
    <w:rsid w:val="00FD7C07"/>
    <w:rsid w:val="00FE65A0"/>
    <w:rsid w:val="00FF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1C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62D69"/>
    <w:pPr>
      <w:keepNext/>
      <w:keepLines/>
      <w:suppressAutoHyphens/>
      <w:spacing w:before="200"/>
      <w:outlineLvl w:val="2"/>
    </w:pPr>
    <w:rPr>
      <w:rFonts w:ascii="Cambria" w:hAnsi="Cambria" w:cs="Cambria"/>
      <w:b/>
      <w:bCs/>
      <w:color w:val="4F81BD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62D69"/>
    <w:rPr>
      <w:rFonts w:ascii="Cambria" w:hAnsi="Cambria" w:cs="Cambria"/>
      <w:b/>
      <w:bCs/>
      <w:color w:val="4F81BD"/>
      <w:sz w:val="28"/>
      <w:szCs w:val="28"/>
      <w:lang w:eastAsia="ar-SA" w:bidi="ar-SA"/>
    </w:rPr>
  </w:style>
  <w:style w:type="paragraph" w:styleId="a3">
    <w:name w:val="No Spacing"/>
    <w:uiPriority w:val="99"/>
    <w:qFormat/>
    <w:rsid w:val="0020781C"/>
    <w:rPr>
      <w:rFonts w:cs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0781C"/>
    <w:pPr>
      <w:widowControl w:val="0"/>
      <w:autoSpaceDE w:val="0"/>
      <w:autoSpaceDN w:val="0"/>
      <w:adjustRightInd w:val="0"/>
      <w:spacing w:line="232" w:lineRule="exact"/>
      <w:ind w:firstLine="302"/>
      <w:jc w:val="both"/>
    </w:pPr>
    <w:rPr>
      <w:rFonts w:ascii="Franklin Gothic Demi" w:hAnsi="Franklin Gothic Demi"/>
    </w:rPr>
  </w:style>
  <w:style w:type="character" w:customStyle="1" w:styleId="HeaderChar">
    <w:name w:val="Header Char"/>
    <w:uiPriority w:val="99"/>
    <w:locked/>
    <w:rsid w:val="00C62D69"/>
    <w:rPr>
      <w:rFonts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C62D69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HeaderChar1">
    <w:name w:val="Header Char1"/>
    <w:basedOn w:val="a0"/>
    <w:link w:val="a4"/>
    <w:uiPriority w:val="99"/>
    <w:semiHidden/>
    <w:rsid w:val="00DA7E6B"/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62D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62D69"/>
    <w:rPr>
      <w:rFonts w:ascii="Calibri" w:hAnsi="Calibri" w:cs="Calibri"/>
      <w:sz w:val="38"/>
      <w:szCs w:val="38"/>
    </w:rPr>
  </w:style>
  <w:style w:type="character" w:customStyle="1" w:styleId="FontStyle12">
    <w:name w:val="Font Style12"/>
    <w:basedOn w:val="a0"/>
    <w:uiPriority w:val="99"/>
    <w:rsid w:val="00C62D69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8846DF"/>
    <w:rPr>
      <w:rFonts w:ascii="Times New Roman" w:hAnsi="Times New Roman" w:cs="Times New Roman"/>
      <w:b/>
      <w:bCs/>
      <w:sz w:val="22"/>
      <w:szCs w:val="22"/>
    </w:rPr>
  </w:style>
  <w:style w:type="table" w:styleId="a6">
    <w:name w:val="Table Grid"/>
    <w:basedOn w:val="a1"/>
    <w:uiPriority w:val="99"/>
    <w:rsid w:val="0088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517C66"/>
    <w:pPr>
      <w:suppressAutoHyphens/>
      <w:ind w:left="720"/>
    </w:pPr>
    <w:rPr>
      <w:sz w:val="28"/>
      <w:szCs w:val="28"/>
      <w:lang w:eastAsia="ar-SA"/>
    </w:rPr>
  </w:style>
  <w:style w:type="character" w:styleId="a8">
    <w:name w:val="Hyperlink"/>
    <w:basedOn w:val="a0"/>
    <w:uiPriority w:val="99"/>
    <w:rsid w:val="00517C66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4A171F"/>
    <w:pPr>
      <w:spacing w:before="100" w:beforeAutospacing="1" w:after="100" w:afterAutospacing="1"/>
    </w:pPr>
  </w:style>
  <w:style w:type="character" w:customStyle="1" w:styleId="FontStyle15">
    <w:name w:val="Font Style15"/>
    <w:basedOn w:val="a0"/>
    <w:uiPriority w:val="99"/>
    <w:rsid w:val="004A171F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A171F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1">
    <w:name w:val="Абзац списка1"/>
    <w:basedOn w:val="a"/>
    <w:uiPriority w:val="99"/>
    <w:rsid w:val="006F71BA"/>
    <w:pPr>
      <w:ind w:left="720"/>
      <w:contextualSpacing/>
    </w:pPr>
    <w:rPr>
      <w:rFonts w:eastAsia="Calibri"/>
    </w:rPr>
  </w:style>
  <w:style w:type="character" w:customStyle="1" w:styleId="aa">
    <w:name w:val="Основной текст_"/>
    <w:basedOn w:val="a0"/>
    <w:link w:val="2"/>
    <w:uiPriority w:val="99"/>
    <w:locked/>
    <w:rsid w:val="00906086"/>
    <w:rPr>
      <w:rFonts w:ascii="Microsoft Sans Serif" w:eastAsia="Times New Roman" w:hAnsi="Microsoft Sans Serif" w:cs="Microsoft Sans Serif"/>
      <w:sz w:val="19"/>
      <w:szCs w:val="19"/>
      <w:shd w:val="clear" w:color="auto" w:fill="FFFFFF"/>
    </w:rPr>
  </w:style>
  <w:style w:type="character" w:customStyle="1" w:styleId="20">
    <w:name w:val="Основной текст (2)_"/>
    <w:basedOn w:val="a0"/>
    <w:link w:val="21"/>
    <w:uiPriority w:val="99"/>
    <w:locked/>
    <w:rsid w:val="00906086"/>
    <w:rPr>
      <w:rFonts w:cs="Times New Roman"/>
      <w:spacing w:val="20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906086"/>
    <w:pPr>
      <w:shd w:val="clear" w:color="auto" w:fill="FFFFFF"/>
      <w:spacing w:line="211" w:lineRule="exact"/>
      <w:ind w:firstLine="280"/>
      <w:jc w:val="both"/>
    </w:pPr>
    <w:rPr>
      <w:rFonts w:ascii="Microsoft Sans Serif" w:eastAsia="Calibri" w:hAnsi="Microsoft Sans Serif" w:cs="Microsoft Sans Serif"/>
      <w:sz w:val="19"/>
      <w:szCs w:val="19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906086"/>
    <w:pPr>
      <w:shd w:val="clear" w:color="auto" w:fill="FFFFFF"/>
      <w:spacing w:line="211" w:lineRule="exact"/>
      <w:ind w:firstLine="280"/>
      <w:jc w:val="both"/>
    </w:pPr>
    <w:rPr>
      <w:rFonts w:ascii="Calibri" w:eastAsia="Calibri" w:hAnsi="Calibri"/>
      <w:spacing w:val="20"/>
      <w:sz w:val="17"/>
      <w:szCs w:val="17"/>
      <w:lang w:eastAsia="en-US"/>
    </w:rPr>
  </w:style>
  <w:style w:type="paragraph" w:styleId="ab">
    <w:name w:val="footer"/>
    <w:basedOn w:val="a"/>
    <w:link w:val="ac"/>
    <w:uiPriority w:val="99"/>
    <w:rsid w:val="003754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375455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rsid w:val="004D0396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4D039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4D0396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4D03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4D0396"/>
    <w:rPr>
      <w:b/>
      <w:bCs/>
    </w:rPr>
  </w:style>
  <w:style w:type="paragraph" w:styleId="af2">
    <w:name w:val="Balloon Text"/>
    <w:basedOn w:val="a"/>
    <w:link w:val="af3"/>
    <w:uiPriority w:val="99"/>
    <w:semiHidden/>
    <w:rsid w:val="004D039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D0396"/>
    <w:rPr>
      <w:rFonts w:ascii="Tahoma" w:hAnsi="Tahoma" w:cs="Tahoma"/>
      <w:sz w:val="16"/>
      <w:szCs w:val="16"/>
      <w:lang w:eastAsia="ru-RU"/>
    </w:rPr>
  </w:style>
  <w:style w:type="paragraph" w:customStyle="1" w:styleId="Style26">
    <w:name w:val="Style26"/>
    <w:basedOn w:val="a"/>
    <w:uiPriority w:val="99"/>
    <w:rsid w:val="002A324D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Century Schoolbook" w:hAnsi="Century Schoolbook" w:cs="Century Schoolbook"/>
    </w:rPr>
  </w:style>
  <w:style w:type="character" w:customStyle="1" w:styleId="FontStyle32">
    <w:name w:val="Font Style32"/>
    <w:basedOn w:val="a0"/>
    <w:uiPriority w:val="99"/>
    <w:rsid w:val="002A324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a"/>
    <w:uiPriority w:val="99"/>
    <w:rsid w:val="002A324D"/>
    <w:pPr>
      <w:widowControl w:val="0"/>
      <w:autoSpaceDE w:val="0"/>
      <w:autoSpaceDN w:val="0"/>
      <w:adjustRightInd w:val="0"/>
      <w:spacing w:line="281" w:lineRule="exact"/>
      <w:ind w:hanging="302"/>
    </w:pPr>
    <w:rPr>
      <w:rFonts w:ascii="Century Schoolbook" w:hAnsi="Century Schoolbook" w:cs="Century Schoolbook"/>
    </w:rPr>
  </w:style>
  <w:style w:type="paragraph" w:customStyle="1" w:styleId="Style17">
    <w:name w:val="Style17"/>
    <w:basedOn w:val="a"/>
    <w:uiPriority w:val="99"/>
    <w:rsid w:val="002A324D"/>
    <w:pPr>
      <w:widowControl w:val="0"/>
      <w:autoSpaceDE w:val="0"/>
      <w:autoSpaceDN w:val="0"/>
      <w:adjustRightInd w:val="0"/>
    </w:pPr>
    <w:rPr>
      <w:rFonts w:ascii="Century Schoolbook" w:hAnsi="Century Schoolbook" w:cs="Century Schoolbook"/>
    </w:rPr>
  </w:style>
  <w:style w:type="paragraph" w:customStyle="1" w:styleId="10">
    <w:name w:val="Основной текст1"/>
    <w:basedOn w:val="a"/>
    <w:uiPriority w:val="99"/>
    <w:rsid w:val="00355A8A"/>
    <w:pPr>
      <w:widowControl w:val="0"/>
      <w:shd w:val="clear" w:color="auto" w:fill="FFFFFF"/>
      <w:spacing w:line="252" w:lineRule="exact"/>
      <w:jc w:val="both"/>
    </w:pPr>
    <w:rPr>
      <w:sz w:val="23"/>
      <w:szCs w:val="23"/>
      <w:lang w:val="en-US" w:eastAsia="en-US"/>
    </w:rPr>
  </w:style>
  <w:style w:type="character" w:customStyle="1" w:styleId="100">
    <w:name w:val="Основной текст + 10"/>
    <w:aliases w:val="5 pt,Полужирный"/>
    <w:basedOn w:val="aa"/>
    <w:uiPriority w:val="99"/>
    <w:rsid w:val="00355A8A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">
    <w:name w:val="Основной текст + 13"/>
    <w:aliases w:val="5 pt1,Полужирный1"/>
    <w:basedOn w:val="aa"/>
    <w:uiPriority w:val="99"/>
    <w:rsid w:val="00355A8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4">
    <w:name w:val="Основной текст + Полужирный"/>
    <w:basedOn w:val="aa"/>
    <w:uiPriority w:val="99"/>
    <w:rsid w:val="00355A8A"/>
    <w:rPr>
      <w:rFonts w:ascii="Times New Roman" w:hAnsi="Times New Roman"/>
      <w:b/>
      <w:bCs/>
      <w:spacing w:val="0"/>
      <w:sz w:val="17"/>
      <w:szCs w:val="17"/>
      <w:u w:val="none"/>
      <w:effect w:val="none"/>
    </w:rPr>
  </w:style>
  <w:style w:type="paragraph" w:customStyle="1" w:styleId="Style18">
    <w:name w:val="Style18"/>
    <w:basedOn w:val="a"/>
    <w:uiPriority w:val="99"/>
    <w:rsid w:val="00F62E22"/>
    <w:pPr>
      <w:widowControl w:val="0"/>
      <w:autoSpaceDE w:val="0"/>
      <w:autoSpaceDN w:val="0"/>
      <w:adjustRightInd w:val="0"/>
    </w:pPr>
    <w:rPr>
      <w:rFonts w:ascii="Century Schoolbook" w:hAnsi="Century Schoolbook" w:cs="Century Schoolbook"/>
    </w:rPr>
  </w:style>
  <w:style w:type="character" w:customStyle="1" w:styleId="FontStyle58">
    <w:name w:val="Font Style58"/>
    <w:basedOn w:val="a0"/>
    <w:uiPriority w:val="99"/>
    <w:rsid w:val="00A90BA6"/>
    <w:rPr>
      <w:rFonts w:ascii="Century Schoolbook" w:hAnsi="Century Schoolbook" w:cs="Century Schoolbook"/>
      <w:sz w:val="22"/>
      <w:szCs w:val="22"/>
    </w:rPr>
  </w:style>
  <w:style w:type="character" w:customStyle="1" w:styleId="FontStyle13">
    <w:name w:val="Font Style13"/>
    <w:basedOn w:val="a0"/>
    <w:uiPriority w:val="99"/>
    <w:rsid w:val="00A90BA6"/>
    <w:rPr>
      <w:rFonts w:ascii="Franklin Gothic Demi" w:hAnsi="Franklin Gothic Demi" w:cs="Franklin Gothic Demi"/>
      <w:sz w:val="26"/>
      <w:szCs w:val="26"/>
    </w:rPr>
  </w:style>
  <w:style w:type="character" w:customStyle="1" w:styleId="FontStyle60">
    <w:name w:val="Font Style60"/>
    <w:basedOn w:val="a0"/>
    <w:uiPriority w:val="99"/>
    <w:rsid w:val="00A90BA6"/>
    <w:rPr>
      <w:rFonts w:ascii="Century Schoolbook" w:hAnsi="Century Schoolbook" w:cs="Century Schoolbook"/>
      <w:b/>
      <w:bCs/>
      <w:i/>
      <w:iCs/>
      <w:sz w:val="24"/>
      <w:szCs w:val="24"/>
    </w:rPr>
  </w:style>
  <w:style w:type="paragraph" w:customStyle="1" w:styleId="Style25">
    <w:name w:val="Style25"/>
    <w:basedOn w:val="a"/>
    <w:uiPriority w:val="99"/>
    <w:rsid w:val="00A90BA6"/>
    <w:pPr>
      <w:widowControl w:val="0"/>
      <w:autoSpaceDE w:val="0"/>
      <w:autoSpaceDN w:val="0"/>
      <w:adjustRightInd w:val="0"/>
    </w:pPr>
    <w:rPr>
      <w:rFonts w:ascii="Century Schoolbook" w:hAnsi="Century Schoolbook" w:cs="Century Schoolbook"/>
    </w:rPr>
  </w:style>
  <w:style w:type="character" w:customStyle="1" w:styleId="FontStyle14">
    <w:name w:val="Font Style14"/>
    <w:basedOn w:val="a0"/>
    <w:uiPriority w:val="99"/>
    <w:rsid w:val="00A90BA6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F96CD5"/>
    <w:pPr>
      <w:widowControl w:val="0"/>
      <w:autoSpaceDE w:val="0"/>
      <w:autoSpaceDN w:val="0"/>
      <w:adjustRightInd w:val="0"/>
      <w:spacing w:line="245" w:lineRule="exact"/>
      <w:ind w:firstLine="281"/>
      <w:jc w:val="both"/>
    </w:pPr>
    <w:rPr>
      <w:rFonts w:ascii="Century Schoolbook" w:hAnsi="Century Schoolbook" w:cs="Century Schoolbook"/>
    </w:rPr>
  </w:style>
  <w:style w:type="paragraph" w:customStyle="1" w:styleId="Style23">
    <w:name w:val="Style23"/>
    <w:basedOn w:val="a"/>
    <w:uiPriority w:val="99"/>
    <w:rsid w:val="00F96CD5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Century Schoolbook" w:hAnsi="Century Schoolbook" w:cs="Century Schoolbook"/>
    </w:rPr>
  </w:style>
  <w:style w:type="paragraph" w:customStyle="1" w:styleId="Style2">
    <w:name w:val="Style2"/>
    <w:basedOn w:val="a"/>
    <w:uiPriority w:val="99"/>
    <w:rsid w:val="00F96CD5"/>
    <w:pPr>
      <w:widowControl w:val="0"/>
      <w:autoSpaceDE w:val="0"/>
      <w:autoSpaceDN w:val="0"/>
      <w:adjustRightInd w:val="0"/>
    </w:pPr>
    <w:rPr>
      <w:rFonts w:ascii="Century Schoolbook" w:hAnsi="Century Schoolbook" w:cs="Century Schoolbook"/>
    </w:rPr>
  </w:style>
  <w:style w:type="paragraph" w:customStyle="1" w:styleId="Style27">
    <w:name w:val="Style27"/>
    <w:basedOn w:val="a"/>
    <w:uiPriority w:val="99"/>
    <w:rsid w:val="00F96CD5"/>
    <w:pPr>
      <w:widowControl w:val="0"/>
      <w:autoSpaceDE w:val="0"/>
      <w:autoSpaceDN w:val="0"/>
      <w:adjustRightInd w:val="0"/>
      <w:spacing w:line="259" w:lineRule="exact"/>
      <w:ind w:hanging="302"/>
    </w:pPr>
    <w:rPr>
      <w:rFonts w:ascii="Century Schoolbook" w:hAnsi="Century Schoolbook" w:cs="Century Schoolbook"/>
    </w:rPr>
  </w:style>
  <w:style w:type="paragraph" w:styleId="af5">
    <w:name w:val="Body Text Indent"/>
    <w:basedOn w:val="a"/>
    <w:link w:val="af6"/>
    <w:uiPriority w:val="99"/>
    <w:semiHidden/>
    <w:rsid w:val="00F96CD5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F96CD5"/>
    <w:rPr>
      <w:rFonts w:eastAsia="Times New Roman" w:cs="Times New Roman"/>
      <w:lang w:eastAsia="ru-RU"/>
    </w:rPr>
  </w:style>
  <w:style w:type="paragraph" w:customStyle="1" w:styleId="11">
    <w:name w:val="Текст1"/>
    <w:basedOn w:val="a"/>
    <w:rsid w:val="004B2BF3"/>
    <w:rPr>
      <w:rFonts w:ascii="Courier New" w:hAnsi="Courier New"/>
      <w:sz w:val="20"/>
      <w:szCs w:val="20"/>
    </w:rPr>
  </w:style>
  <w:style w:type="paragraph" w:customStyle="1" w:styleId="Style36">
    <w:name w:val="Style36"/>
    <w:basedOn w:val="a"/>
    <w:uiPriority w:val="99"/>
    <w:rsid w:val="00AE5B47"/>
    <w:pPr>
      <w:widowControl w:val="0"/>
      <w:autoSpaceDE w:val="0"/>
      <w:autoSpaceDN w:val="0"/>
      <w:adjustRightInd w:val="0"/>
    </w:pPr>
    <w:rPr>
      <w:rFonts w:ascii="Century Schoolbook" w:hAnsi="Century Schoolbook" w:cs="Century Schoolbook"/>
    </w:rPr>
  </w:style>
  <w:style w:type="paragraph" w:customStyle="1" w:styleId="Style40">
    <w:name w:val="Style40"/>
    <w:basedOn w:val="a"/>
    <w:uiPriority w:val="99"/>
    <w:rsid w:val="00AE5B47"/>
    <w:pPr>
      <w:widowControl w:val="0"/>
      <w:autoSpaceDE w:val="0"/>
      <w:autoSpaceDN w:val="0"/>
      <w:adjustRightInd w:val="0"/>
      <w:spacing w:line="252" w:lineRule="exact"/>
      <w:ind w:firstLine="281"/>
      <w:jc w:val="both"/>
    </w:pPr>
    <w:rPr>
      <w:rFonts w:ascii="Century Schoolbook" w:hAnsi="Century Schoolbook" w:cs="Century Schoolbook"/>
    </w:rPr>
  </w:style>
  <w:style w:type="character" w:customStyle="1" w:styleId="FontStyle59">
    <w:name w:val="Font Style59"/>
    <w:basedOn w:val="a0"/>
    <w:uiPriority w:val="99"/>
    <w:rsid w:val="00AE5B47"/>
    <w:rPr>
      <w:rFonts w:ascii="Bookman Old Style" w:hAnsi="Bookman Old Style" w:cs="Bookman Old Style"/>
      <w:sz w:val="18"/>
      <w:szCs w:val="18"/>
    </w:rPr>
  </w:style>
  <w:style w:type="character" w:customStyle="1" w:styleId="FontStyle71">
    <w:name w:val="Font Style71"/>
    <w:basedOn w:val="a0"/>
    <w:uiPriority w:val="99"/>
    <w:rsid w:val="00AE5B47"/>
    <w:rPr>
      <w:rFonts w:ascii="Century Schoolbook" w:hAnsi="Century Schoolbook" w:cs="Century Schoolbook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8</cp:revision>
  <cp:lastPrinted>2006-05-10T08:19:00Z</cp:lastPrinted>
  <dcterms:created xsi:type="dcterms:W3CDTF">2006-03-25T21:19:00Z</dcterms:created>
  <dcterms:modified xsi:type="dcterms:W3CDTF">2006-05-10T08:19:00Z</dcterms:modified>
</cp:coreProperties>
</file>